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33390884" w:displacedByCustomXml="next"/>
    <w:sdt>
      <w:sdtPr>
        <w:rPr>
          <w:rFonts w:asciiTheme="minorHAnsi" w:eastAsiaTheme="minorEastAsia" w:hAnsiTheme="minorHAnsi" w:cstheme="minorBidi"/>
          <w:color w:val="auto"/>
          <w:sz w:val="22"/>
        </w:rPr>
        <w:id w:val="-994798946"/>
        <w:docPartObj>
          <w:docPartGallery w:val="Cover Pages"/>
          <w:docPartUnique/>
        </w:docPartObj>
      </w:sdtPr>
      <w:sdtEndPr>
        <w:rPr>
          <w:rFonts w:eastAsia="Century Gothic"/>
          <w:b/>
          <w:sz w:val="24"/>
          <w:szCs w:val="24"/>
        </w:rPr>
      </w:sdtEndPr>
      <w:sdtContent>
        <w:p w:rsidR="006426A9" w:rsidRDefault="006426A9" w:rsidP="00FE47B6">
          <w:pPr>
            <w:ind w:left="-284" w:right="-284"/>
            <w:jc w:val="center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  <w:drawing>
              <wp:inline distT="0" distB="0" distL="0" distR="0">
                <wp:extent cx="1257202" cy="1257202"/>
                <wp:effectExtent l="0" t="0" r="635" b="63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839" cy="126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26A9" w:rsidRDefault="006426A9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</w:p>
        <w:p w:rsidR="00326104" w:rsidRPr="00574012" w:rsidRDefault="00326104" w:rsidP="00FE47B6">
          <w:pPr>
            <w:ind w:left="-284" w:right="-284"/>
            <w:jc w:val="center"/>
            <w:rPr>
              <w:color w:val="auto"/>
              <w:sz w:val="28"/>
              <w:szCs w:val="28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МИНИСТЕРСТВО ОБРАЗОВАНИЯ И НАУКИ РЕСПУБЛИКИ ДАГЕСТАН</w:t>
          </w:r>
        </w:p>
        <w:p w:rsidR="00326104" w:rsidRDefault="00326104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ГБУ ДПО РД «ДАГЕСТАНСКИЙ ИНСТИТУТ РАЗВИТИЯ ОБРАЗОВАНИЯ»</w:t>
          </w:r>
        </w:p>
        <w:p w:rsidR="00033205" w:rsidRDefault="00033205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ЦЕНТР ВОСПИТАНИЯ, ПСИХОЛОГИИ И ПЕДАГОГИКИ</w:t>
          </w:r>
        </w:p>
        <w:p w:rsidR="00033205" w:rsidRPr="00A814FD" w:rsidRDefault="005F3F10" w:rsidP="00F61719">
          <w:pPr>
            <w:ind w:left="-284" w:right="-284" w:hanging="709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ЛАБО</w:t>
          </w:r>
          <w:r w:rsidR="00033205">
            <w:rPr>
              <w:b/>
              <w:bCs/>
              <w:color w:val="auto"/>
              <w:sz w:val="24"/>
              <w:szCs w:val="24"/>
            </w:rPr>
            <w:t>РАТОРИЯ СОЦИАЛЬНО-ПСИХОЛОГИЧЕСКИХ ИССЛЕДОВАНИЙ В ОБРАЗОВАНИИ</w:t>
          </w:r>
        </w:p>
        <w:p w:rsidR="00326104" w:rsidRDefault="00326104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033205" w:rsidRDefault="00033205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:rsidR="00033205" w:rsidRPr="00A814FD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  <w:r>
            <w:rPr>
              <w:rFonts w:ascii="Arial Black" w:hAnsi="Arial Black"/>
              <w:noProof/>
              <w:color w:val="auto"/>
            </w:rPr>
            <w:drawing>
              <wp:inline distT="0" distB="0" distL="0" distR="0">
                <wp:extent cx="4976349" cy="280179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34" cy="28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6104" w:rsidRPr="00A814FD" w:rsidRDefault="00326104" w:rsidP="00326104">
          <w:pPr>
            <w:spacing w:after="20" w:line="240" w:lineRule="atLeast"/>
            <w:ind w:left="147" w:right="136" w:hanging="11"/>
            <w:jc w:val="center"/>
            <w:rPr>
              <w:color w:val="auto"/>
            </w:rPr>
          </w:pPr>
        </w:p>
        <w:p w:rsidR="00326104" w:rsidRPr="00036CDE" w:rsidRDefault="00326104" w:rsidP="00036CDE">
          <w:pPr>
            <w:spacing w:after="0" w:line="240" w:lineRule="auto"/>
            <w:ind w:firstLine="709"/>
            <w:jc w:val="center"/>
            <w:rPr>
              <w:b/>
              <w:sz w:val="32"/>
              <w:szCs w:val="32"/>
            </w:rPr>
          </w:pPr>
          <w:r w:rsidRPr="00036CDE">
            <w:rPr>
              <w:b/>
              <w:sz w:val="32"/>
              <w:szCs w:val="32"/>
            </w:rPr>
            <w:t>Методические материалы о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 xml:space="preserve"> способах и формах распространения украинскими спецслужбами, неонацистскими и различными деструктивными организациями в </w:t>
          </w:r>
          <w:r w:rsidR="0083762B">
            <w:rPr>
              <w:rStyle w:val="e623268c383f13bbs1"/>
              <w:b/>
              <w:color w:val="000000"/>
              <w:sz w:val="32"/>
              <w:szCs w:val="32"/>
            </w:rPr>
            <w:t>и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нформационно-коммуникативной сети «Интернет» ложных сведений, направленных на формирование конфликтных ситуаций</w:t>
          </w:r>
          <w:r w:rsidRPr="00036CDE">
            <w:rPr>
              <w:rStyle w:val="7ed5c23730e83f3bapple-converted-space"/>
              <w:b/>
              <w:color w:val="000000"/>
              <w:sz w:val="32"/>
              <w:szCs w:val="32"/>
            </w:rPr>
            <w:t> 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межнациональных и межконфессиональных отношениях, массовых антиобщественных проявлений, способных привести к совершению террористических актов и иных преступлений экстремисткой направленности.</w:t>
          </w:r>
        </w:p>
        <w:p w:rsidR="001A7DFC" w:rsidRPr="00A814FD" w:rsidRDefault="001A7DFC" w:rsidP="00326104">
          <w:pPr>
            <w:pStyle w:val="aa"/>
            <w:spacing w:before="480"/>
            <w:jc w:val="center"/>
            <w:rPr>
              <w:rFonts w:ascii="Arial Black" w:hAnsi="Arial Black"/>
            </w:rPr>
          </w:pPr>
        </w:p>
        <w:p w:rsidR="00326104" w:rsidRDefault="00326104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814FD">
            <w:rPr>
              <w:rFonts w:ascii="Times New Roman" w:hAnsi="Times New Roman" w:cs="Times New Roman"/>
              <w:b/>
              <w:bCs/>
              <w:sz w:val="24"/>
              <w:szCs w:val="24"/>
            </w:rPr>
            <w:t>Махачкала 202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:rsidR="00326104" w:rsidRPr="009A5700" w:rsidRDefault="00085C35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:rsidR="006C77B8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 xml:space="preserve">Печатается по решению учебно-методического совета Дагестанского института развития образования от 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 Протокол № 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Регистрационный №</w:t>
      </w: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30C68" w:rsidRDefault="00326104" w:rsidP="00830C6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Авторы-составители:</w:t>
      </w:r>
    </w:p>
    <w:p w:rsidR="00830C68" w:rsidRPr="00830C68" w:rsidRDefault="00830C68" w:rsidP="00830C6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830C68">
        <w:rPr>
          <w:b/>
          <w:color w:val="000000" w:themeColor="text1"/>
          <w:sz w:val="28"/>
          <w:szCs w:val="28"/>
        </w:rPr>
        <w:t xml:space="preserve">Малучиев Г.С.  – </w:t>
      </w:r>
      <w:r w:rsidRPr="00830C68">
        <w:rPr>
          <w:bCs/>
          <w:color w:val="000000" w:themeColor="text1"/>
          <w:sz w:val="28"/>
          <w:szCs w:val="28"/>
        </w:rPr>
        <w:t>заведующий лабораторией социально-психологических исследований в образовании ГБУ ДПО РД «ДИРО»</w:t>
      </w:r>
    </w:p>
    <w:p w:rsidR="00326104" w:rsidRPr="001A7DFC" w:rsidRDefault="00326104" w:rsidP="00830C68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Тажутдинова Г. Ш. - </w:t>
      </w:r>
      <w:r w:rsidRPr="001A7DFC">
        <w:rPr>
          <w:color w:val="000000" w:themeColor="text1"/>
          <w:sz w:val="28"/>
          <w:szCs w:val="28"/>
        </w:rPr>
        <w:t xml:space="preserve">руководитель </w:t>
      </w:r>
      <w:r w:rsidR="00033205">
        <w:rPr>
          <w:color w:val="000000" w:themeColor="text1"/>
          <w:sz w:val="28"/>
          <w:szCs w:val="28"/>
        </w:rPr>
        <w:t>Ц</w:t>
      </w:r>
      <w:r w:rsidRPr="001A7DFC">
        <w:rPr>
          <w:color w:val="000000" w:themeColor="text1"/>
          <w:sz w:val="28"/>
          <w:szCs w:val="28"/>
        </w:rPr>
        <w:t>ентра воспитания, психологии и педагогики ГБУ ДПО РД «ДИРО»</w:t>
      </w: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Рецензенты:</w:t>
      </w:r>
    </w:p>
    <w:p w:rsidR="00326104" w:rsidRPr="006426A9" w:rsidRDefault="00830C68" w:rsidP="006C77B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Курбанов</w:t>
      </w:r>
      <w:r w:rsidR="00326104" w:rsidRPr="001A7DFC">
        <w:rPr>
          <w:b/>
          <w:color w:val="000000" w:themeColor="text1"/>
          <w:sz w:val="28"/>
          <w:szCs w:val="28"/>
        </w:rPr>
        <w:t>Ханжан</w:t>
      </w:r>
      <w:r>
        <w:rPr>
          <w:b/>
          <w:color w:val="000000" w:themeColor="text1"/>
          <w:sz w:val="28"/>
          <w:szCs w:val="28"/>
        </w:rPr>
        <w:t>Тажидинович</w:t>
      </w:r>
      <w:r w:rsidR="00326104" w:rsidRPr="001A7DFC">
        <w:rPr>
          <w:b/>
          <w:color w:val="000000" w:themeColor="text1"/>
          <w:sz w:val="28"/>
          <w:szCs w:val="28"/>
        </w:rPr>
        <w:t xml:space="preserve"> – </w:t>
      </w:r>
      <w:r w:rsidR="00326104" w:rsidRPr="006426A9">
        <w:rPr>
          <w:bCs/>
          <w:color w:val="000000" w:themeColor="text1"/>
          <w:sz w:val="28"/>
          <w:szCs w:val="28"/>
        </w:rPr>
        <w:t>к.п</w:t>
      </w:r>
      <w:r w:rsidR="00033205" w:rsidRPr="006426A9">
        <w:rPr>
          <w:bCs/>
          <w:color w:val="000000" w:themeColor="text1"/>
          <w:sz w:val="28"/>
          <w:szCs w:val="28"/>
        </w:rPr>
        <w:t>о</w:t>
      </w:r>
      <w:r w:rsidR="00326104" w:rsidRPr="006426A9">
        <w:rPr>
          <w:bCs/>
          <w:color w:val="000000" w:themeColor="text1"/>
          <w:sz w:val="28"/>
          <w:szCs w:val="28"/>
        </w:rPr>
        <w:t>лит.н.</w:t>
      </w:r>
      <w:r w:rsidR="006426A9" w:rsidRPr="006426A9">
        <w:rPr>
          <w:bCs/>
          <w:color w:val="000000" w:themeColor="text1"/>
          <w:sz w:val="28"/>
          <w:szCs w:val="28"/>
        </w:rPr>
        <w:t xml:space="preserve"> директор Центра стратегических инициатив и политических технологий «Вектор»</w:t>
      </w:r>
    </w:p>
    <w:p w:rsidR="00830C68" w:rsidRPr="00830C68" w:rsidRDefault="00830C68" w:rsidP="00830C6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830C68">
        <w:rPr>
          <w:b/>
          <w:color w:val="000000" w:themeColor="text1"/>
          <w:sz w:val="28"/>
          <w:szCs w:val="28"/>
        </w:rPr>
        <w:t xml:space="preserve">Юнусов Анвар Махмудович – </w:t>
      </w:r>
      <w:r w:rsidRPr="00830C68">
        <w:rPr>
          <w:color w:val="000000" w:themeColor="text1"/>
          <w:sz w:val="28"/>
          <w:szCs w:val="28"/>
        </w:rPr>
        <w:t>к.п.н. главный специалист Центра развития дополнительного и профессионального образования ГБУ ДПО РД «ДИРО».</w:t>
      </w:r>
    </w:p>
    <w:p w:rsidR="000B64CF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B64CF" w:rsidRPr="001A7DFC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BE7FED" w:rsidRDefault="00326104" w:rsidP="00BE7FED">
      <w:pPr>
        <w:spacing w:after="0" w:line="240" w:lineRule="auto"/>
        <w:ind w:firstLine="709"/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Методические материалы разработаны</w:t>
      </w:r>
      <w:r w:rsidR="00BE7FED">
        <w:rPr>
          <w:color w:val="000000" w:themeColor="text1"/>
          <w:sz w:val="28"/>
          <w:szCs w:val="28"/>
        </w:rPr>
        <w:t>с целью исполнения письма  Минобрнауки РД №06-1272/09-09/24 от 30.01.2024г.</w:t>
      </w:r>
      <w:r w:rsidR="00BE7FED"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  <w:t xml:space="preserve"> и в </w:t>
      </w:r>
      <w:r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соответствии с пунктом 5.1 Протокола совместного заседания Антитеррористической комиссии в Республике Дагестан и Оперативного штаба в Республике Дагестан от 10 января 2024 г. № 12-01/1, утвержденного Главой Республики Дагестан, Председателем Антитеррористической комиссии в Республике Дагестан Меликовым С.А.</w:t>
      </w: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56426A" w:rsidRDefault="0056426A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F41528" w:rsidRDefault="00F41528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6104" w:rsidRDefault="00326104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bookmarkEnd w:id="1"/>
      <w:r w:rsidRPr="001A7DFC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56426A" w:rsidRPr="001A7DFC" w:rsidRDefault="0056426A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6104" w:rsidRPr="001A7DFC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Введение……………………………………………………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………</w:t>
      </w:r>
      <w:r w:rsidR="006C77B8" w:rsidRPr="001A7DFC">
        <w:rPr>
          <w:color w:val="000000" w:themeColor="text1"/>
          <w:sz w:val="28"/>
          <w:szCs w:val="28"/>
        </w:rPr>
        <w:t>..</w:t>
      </w:r>
      <w:r w:rsidRPr="001A7DFC">
        <w:rPr>
          <w:color w:val="000000" w:themeColor="text1"/>
          <w:sz w:val="28"/>
          <w:szCs w:val="28"/>
        </w:rPr>
        <w:t>…</w:t>
      </w:r>
      <w:r w:rsidR="00033205">
        <w:rPr>
          <w:color w:val="000000" w:themeColor="text1"/>
          <w:sz w:val="28"/>
          <w:szCs w:val="28"/>
        </w:rPr>
        <w:t>..</w:t>
      </w:r>
      <w:r w:rsidRPr="001A7DFC">
        <w:rPr>
          <w:color w:val="000000" w:themeColor="text1"/>
          <w:sz w:val="28"/>
          <w:szCs w:val="28"/>
        </w:rPr>
        <w:t>...4</w:t>
      </w:r>
    </w:p>
    <w:p w:rsidR="0085121B" w:rsidRPr="0085121B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1</w:t>
      </w:r>
      <w:r w:rsidR="0085121B">
        <w:t>.</w:t>
      </w:r>
      <w:r w:rsidR="0085121B" w:rsidRPr="0085121B">
        <w:rPr>
          <w:color w:val="000000" w:themeColor="text1"/>
          <w:sz w:val="28"/>
          <w:szCs w:val="28"/>
        </w:rPr>
        <w:t xml:space="preserve"> Роль информационных войн в распространении ложных сведений, направленных на формирование конфликтных ситуаций межнациональных и межконфессиональных отношениях</w:t>
      </w:r>
      <w:r w:rsidR="0085121B">
        <w:rPr>
          <w:color w:val="000000" w:themeColor="text1"/>
          <w:sz w:val="28"/>
          <w:szCs w:val="28"/>
        </w:rPr>
        <w:t>……………………………………….…….</w:t>
      </w:r>
      <w:r w:rsidR="003E1518">
        <w:rPr>
          <w:color w:val="000000" w:themeColor="text1"/>
          <w:sz w:val="28"/>
          <w:szCs w:val="28"/>
        </w:rPr>
        <w:t>6</w:t>
      </w:r>
    </w:p>
    <w:p w:rsidR="00326104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</w:t>
      </w:r>
      <w:r w:rsidRPr="0085121B">
        <w:rPr>
          <w:color w:val="000000" w:themeColor="text1"/>
          <w:sz w:val="28"/>
          <w:szCs w:val="28"/>
        </w:rPr>
        <w:t>Основные виды информационных войн</w:t>
      </w:r>
      <w:r w:rsidR="00326104" w:rsidRPr="001A7DFC">
        <w:rPr>
          <w:color w:val="000000" w:themeColor="text1"/>
          <w:sz w:val="28"/>
          <w:szCs w:val="28"/>
        </w:rPr>
        <w:t>. ……………</w:t>
      </w:r>
      <w:r w:rsidR="008007ED" w:rsidRPr="001A7DFC">
        <w:rPr>
          <w:color w:val="000000" w:themeColor="text1"/>
          <w:sz w:val="28"/>
          <w:szCs w:val="28"/>
        </w:rPr>
        <w:t>……………………</w:t>
      </w:r>
      <w:r>
        <w:rPr>
          <w:color w:val="000000" w:themeColor="text1"/>
          <w:sz w:val="28"/>
          <w:szCs w:val="28"/>
        </w:rPr>
        <w:t>...</w:t>
      </w:r>
      <w:r w:rsidR="00326104" w:rsidRPr="001A7DFC">
        <w:rPr>
          <w:color w:val="000000" w:themeColor="text1"/>
          <w:sz w:val="28"/>
          <w:szCs w:val="28"/>
        </w:rPr>
        <w:t>.6</w:t>
      </w:r>
    </w:p>
    <w:p w:rsidR="00326104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1.2</w:t>
      </w:r>
      <w:r w:rsidR="0085121B">
        <w:rPr>
          <w:color w:val="000000" w:themeColor="text1"/>
          <w:sz w:val="28"/>
          <w:szCs w:val="28"/>
        </w:rPr>
        <w:t>.</w:t>
      </w:r>
      <w:r w:rsidR="0085121B" w:rsidRPr="0085121B">
        <w:rPr>
          <w:color w:val="000000" w:themeColor="text1"/>
          <w:sz w:val="28"/>
          <w:szCs w:val="28"/>
        </w:rPr>
        <w:t>Базовые цели информационных войн.</w:t>
      </w:r>
      <w:r w:rsidRPr="001A7DFC">
        <w:rPr>
          <w:color w:val="000000" w:themeColor="text1"/>
          <w:sz w:val="28"/>
          <w:szCs w:val="28"/>
        </w:rPr>
        <w:t>.…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8007ED" w:rsidRPr="001A7DFC">
        <w:rPr>
          <w:color w:val="000000" w:themeColor="text1"/>
          <w:sz w:val="28"/>
          <w:szCs w:val="28"/>
        </w:rPr>
        <w:t>…………………</w:t>
      </w:r>
      <w:r w:rsidR="0085121B">
        <w:rPr>
          <w:color w:val="000000" w:themeColor="text1"/>
          <w:sz w:val="28"/>
          <w:szCs w:val="28"/>
        </w:rPr>
        <w:t>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7</w:t>
      </w:r>
    </w:p>
    <w:p w:rsidR="0085121B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Методы информационных войн……………………………………………..</w:t>
      </w:r>
      <w:r w:rsidR="00813F66">
        <w:rPr>
          <w:color w:val="000000" w:themeColor="text1"/>
          <w:sz w:val="28"/>
          <w:szCs w:val="28"/>
        </w:rPr>
        <w:t>8</w:t>
      </w:r>
    </w:p>
    <w:p w:rsidR="0085121B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Защита от информационных войн…………………………………………</w:t>
      </w:r>
      <w:r w:rsidR="00813F6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r w:rsidR="00813F66">
        <w:rPr>
          <w:color w:val="000000" w:themeColor="text1"/>
          <w:sz w:val="28"/>
          <w:szCs w:val="28"/>
        </w:rPr>
        <w:t>.9</w:t>
      </w:r>
    </w:p>
    <w:p w:rsidR="0085121B" w:rsidRPr="0085121B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2.</w:t>
      </w:r>
      <w:r w:rsidR="0085121B" w:rsidRPr="0085121B">
        <w:rPr>
          <w:color w:val="000000" w:themeColor="text1"/>
          <w:sz w:val="28"/>
          <w:szCs w:val="28"/>
        </w:rPr>
        <w:t xml:space="preserve"> Информационные фейки и как сними бороться</w:t>
      </w:r>
      <w:r w:rsidR="0085121B">
        <w:rPr>
          <w:color w:val="000000" w:themeColor="text1"/>
          <w:sz w:val="28"/>
          <w:szCs w:val="28"/>
        </w:rPr>
        <w:t>…………………</w:t>
      </w:r>
      <w:r w:rsidR="00813F66">
        <w:rPr>
          <w:color w:val="000000" w:themeColor="text1"/>
          <w:sz w:val="28"/>
          <w:szCs w:val="28"/>
        </w:rPr>
        <w:t>…...10</w:t>
      </w:r>
    </w:p>
    <w:p w:rsidR="00326104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.</w:t>
      </w:r>
      <w:r w:rsidRPr="0085121B">
        <w:rPr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  <w:r w:rsidR="00326104" w:rsidRPr="001A7DFC">
        <w:rPr>
          <w:color w:val="000000" w:themeColor="text1"/>
          <w:sz w:val="28"/>
          <w:szCs w:val="28"/>
        </w:rPr>
        <w:t xml:space="preserve"> ...</w:t>
      </w:r>
      <w:r w:rsidR="00813F66">
        <w:rPr>
          <w:color w:val="000000" w:themeColor="text1"/>
          <w:sz w:val="28"/>
          <w:szCs w:val="28"/>
        </w:rPr>
        <w:t>...</w:t>
      </w:r>
      <w:r w:rsidR="00F61719">
        <w:rPr>
          <w:color w:val="000000" w:themeColor="text1"/>
          <w:sz w:val="28"/>
          <w:szCs w:val="28"/>
        </w:rPr>
        <w:t>10</w:t>
      </w:r>
    </w:p>
    <w:p w:rsidR="00326104" w:rsidRDefault="00326104" w:rsidP="00A40F96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2.</w:t>
      </w:r>
      <w:r w:rsidR="00813F66" w:rsidRPr="001A7DFC">
        <w:rPr>
          <w:color w:val="000000" w:themeColor="text1"/>
          <w:sz w:val="28"/>
          <w:szCs w:val="28"/>
        </w:rPr>
        <w:t>2</w:t>
      </w:r>
      <w:r w:rsidR="00813F66">
        <w:rPr>
          <w:color w:val="000000" w:themeColor="text1"/>
          <w:sz w:val="28"/>
          <w:szCs w:val="28"/>
        </w:rPr>
        <w:t>.</w:t>
      </w:r>
      <w:r w:rsidR="00813F66" w:rsidRPr="0085121B">
        <w:rPr>
          <w:color w:val="000000" w:themeColor="text1"/>
          <w:sz w:val="28"/>
          <w:szCs w:val="28"/>
        </w:rPr>
        <w:t>Противодействие</w:t>
      </w:r>
      <w:r w:rsidR="0085121B" w:rsidRPr="0085121B">
        <w:rPr>
          <w:color w:val="000000" w:themeColor="text1"/>
          <w:sz w:val="28"/>
          <w:szCs w:val="28"/>
        </w:rPr>
        <w:t>фейкам: знания, инновации, партнерство</w:t>
      </w:r>
      <w:r w:rsidRPr="001A7DFC">
        <w:rPr>
          <w:color w:val="000000" w:themeColor="text1"/>
          <w:sz w:val="28"/>
          <w:szCs w:val="28"/>
        </w:rPr>
        <w:t>…………</w:t>
      </w:r>
      <w:r w:rsidR="006C77B8" w:rsidRPr="001A7DFC">
        <w:rPr>
          <w:color w:val="000000" w:themeColor="text1"/>
          <w:sz w:val="28"/>
          <w:szCs w:val="28"/>
        </w:rPr>
        <w:t>…………………………………………………………</w:t>
      </w:r>
      <w:r w:rsidR="00813F66">
        <w:rPr>
          <w:color w:val="000000" w:themeColor="text1"/>
          <w:sz w:val="28"/>
          <w:szCs w:val="28"/>
        </w:rPr>
        <w:t>…</w:t>
      </w:r>
      <w:r w:rsidRPr="001A7DFC">
        <w:rPr>
          <w:color w:val="000000" w:themeColor="text1"/>
          <w:sz w:val="28"/>
          <w:szCs w:val="28"/>
        </w:rPr>
        <w:t>1</w:t>
      </w:r>
      <w:r w:rsidR="00F61719">
        <w:rPr>
          <w:color w:val="000000" w:themeColor="text1"/>
          <w:sz w:val="28"/>
          <w:szCs w:val="28"/>
        </w:rPr>
        <w:t>2</w:t>
      </w:r>
    </w:p>
    <w:p w:rsidR="0085121B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Pr="0085121B">
        <w:rPr>
          <w:color w:val="000000" w:themeColor="text1"/>
          <w:sz w:val="28"/>
          <w:szCs w:val="28"/>
        </w:rPr>
        <w:t>В каких источниках лучше проверять информацию?</w:t>
      </w:r>
      <w:r>
        <w:rPr>
          <w:color w:val="000000" w:themeColor="text1"/>
          <w:sz w:val="28"/>
          <w:szCs w:val="28"/>
        </w:rPr>
        <w:t>..................................</w:t>
      </w:r>
      <w:r w:rsidR="00F61719">
        <w:rPr>
          <w:color w:val="000000" w:themeColor="text1"/>
          <w:sz w:val="28"/>
          <w:szCs w:val="28"/>
        </w:rPr>
        <w:t>13</w:t>
      </w:r>
    </w:p>
    <w:p w:rsidR="00B65DE7" w:rsidRDefault="00813F66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 w:rsidR="0085121B" w:rsidRPr="0085121B">
        <w:rPr>
          <w:color w:val="000000" w:themeColor="text1"/>
          <w:sz w:val="28"/>
          <w:szCs w:val="28"/>
        </w:rPr>
        <w:t>Примеры практических занятий, направленных на профилактику экстремизма в образовательных организациях Республики Дагестан</w:t>
      </w:r>
      <w:r w:rsidR="00B65DE7">
        <w:rPr>
          <w:color w:val="000000" w:themeColor="text1"/>
          <w:sz w:val="28"/>
          <w:szCs w:val="28"/>
        </w:rPr>
        <w:t>………..1</w:t>
      </w:r>
      <w:r w:rsidR="00F61719">
        <w:rPr>
          <w:color w:val="000000" w:themeColor="text1"/>
          <w:sz w:val="28"/>
          <w:szCs w:val="28"/>
        </w:rPr>
        <w:t>5</w:t>
      </w:r>
    </w:p>
    <w:p w:rsidR="00326104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Заключение……………………………………….………………</w:t>
      </w:r>
      <w:r w:rsidR="006C77B8" w:rsidRPr="001A7DFC">
        <w:rPr>
          <w:color w:val="000000" w:themeColor="text1"/>
          <w:sz w:val="28"/>
          <w:szCs w:val="28"/>
        </w:rPr>
        <w:t>………….</w:t>
      </w:r>
      <w:r w:rsidRPr="001A7DFC">
        <w:rPr>
          <w:color w:val="000000" w:themeColor="text1"/>
          <w:sz w:val="28"/>
          <w:szCs w:val="28"/>
        </w:rPr>
        <w:t>..….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1</w:t>
      </w:r>
    </w:p>
    <w:p w:rsidR="00B134E1" w:rsidRPr="001A7DFC" w:rsidRDefault="00B134E1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источников………………………………………………………………22</w:t>
      </w:r>
    </w:p>
    <w:p w:rsidR="00326104" w:rsidRPr="001A7DFC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Списокиспользованной и рекомендуемой литературы.……….……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571C12">
        <w:rPr>
          <w:color w:val="000000" w:themeColor="text1"/>
          <w:sz w:val="28"/>
          <w:szCs w:val="28"/>
        </w:rPr>
        <w:t>.</w:t>
      </w:r>
      <w:r w:rsidR="00B134E1">
        <w:rPr>
          <w:color w:val="000000" w:themeColor="text1"/>
          <w:sz w:val="28"/>
          <w:szCs w:val="28"/>
        </w:rPr>
        <w:t>.....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2</w:t>
      </w:r>
    </w:p>
    <w:p w:rsidR="00326104" w:rsidRPr="001A7DFC" w:rsidRDefault="00BE7FED" w:rsidP="00BE7FED">
      <w:pPr>
        <w:spacing w:after="0" w:line="240" w:lineRule="auto"/>
        <w:ind w:firstLine="0"/>
        <w:jc w:val="left"/>
        <w:rPr>
          <w:b/>
          <w:color w:val="000000" w:themeColor="text1"/>
          <w:sz w:val="28"/>
          <w:szCs w:val="28"/>
        </w:rPr>
      </w:pPr>
      <w:r w:rsidRPr="00BE7FED">
        <w:rPr>
          <w:color w:val="000000" w:themeColor="text1"/>
          <w:sz w:val="28"/>
          <w:szCs w:val="28"/>
        </w:rPr>
        <w:t xml:space="preserve">Список сайтов </w:t>
      </w:r>
      <w:r>
        <w:rPr>
          <w:color w:val="000000" w:themeColor="text1"/>
          <w:sz w:val="28"/>
          <w:szCs w:val="28"/>
        </w:rPr>
        <w:t>для проверки……………………………………………………</w:t>
      </w:r>
      <w:r w:rsidR="00B134E1">
        <w:rPr>
          <w:color w:val="000000" w:themeColor="text1"/>
          <w:sz w:val="28"/>
          <w:szCs w:val="28"/>
        </w:rPr>
        <w:t>23</w:t>
      </w:r>
    </w:p>
    <w:p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BE7FED" w:rsidRDefault="00BE7FED" w:rsidP="006426A9">
      <w:pPr>
        <w:spacing w:before="120"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37521" w:rsidRPr="001A7DFC" w:rsidRDefault="00326104" w:rsidP="006426A9">
      <w:pPr>
        <w:spacing w:before="120"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Введение</w:t>
      </w:r>
    </w:p>
    <w:p w:rsidR="00037521" w:rsidRPr="001A7DFC" w:rsidRDefault="00037521" w:rsidP="000047B8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 современном мире информация играет огромную роль, являясь средством передачи знаний, мнений. Впрочем, информация может быть использована не только для блага, но и для манипуляции, дезинформации и создания конфликтов. Именно </w:t>
      </w:r>
      <w:r w:rsidR="0083762B">
        <w:rPr>
          <w:color w:val="000000" w:themeColor="text1"/>
          <w:sz w:val="28"/>
          <w:szCs w:val="28"/>
          <w:shd w:val="clear" w:color="auto" w:fill="FFFFFF"/>
        </w:rPr>
        <w:t>хочется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поговори</w:t>
      </w:r>
      <w:r w:rsidR="0083762B">
        <w:rPr>
          <w:color w:val="000000" w:themeColor="text1"/>
          <w:sz w:val="28"/>
          <w:szCs w:val="28"/>
          <w:shd w:val="clear" w:color="auto" w:fill="FFFFFF"/>
        </w:rPr>
        <w:t>ть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– об информационных войнах. В данных материалах мы рассмотрим понятие и сущность информационных войн, цели и методы. Также мы обсудим способы защиты от методов информационной войны. </w:t>
      </w:r>
    </w:p>
    <w:p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Под информационной войной мы понимаем конфликты</w:t>
      </w:r>
      <w:r w:rsidR="0083762B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происходящи</w:t>
      </w:r>
      <w:r w:rsidR="0083762B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 xml:space="preserve"> в сфере информации и коммуникаций, когда с помощью активного использования информационных технологий и средств массовой коммуникации достигаются цели, а именно влиять на общественное мнение, формировать определенные представления и убеждения, а также манипулировать информацией с целью достижения своих политических, экономических или военных интересов.</w:t>
      </w:r>
    </w:p>
    <w:p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 арсенале информационной войны такие методы, как пропаганда, дезинформация, манипуляции в социальных сетях (на основе недостоверной информации) и другие формы информационного воздействия. И все чаще осуществляются не государствами, а частными акт</w:t>
      </w:r>
      <w:r w:rsidR="00036CDE" w:rsidRPr="001A7DFC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>рами (хакерами, террористами и т.п.).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Проявления экстремизма в Республике Дагестан снизились, но </w:t>
      </w:r>
      <w:r w:rsidR="00037521" w:rsidRPr="001A7DFC">
        <w:rPr>
          <w:color w:val="000000" w:themeColor="text1"/>
          <w:sz w:val="28"/>
          <w:szCs w:val="28"/>
        </w:rPr>
        <w:t xml:space="preserve">не следует прекращать работу по профилактике угрозы </w:t>
      </w:r>
      <w:r w:rsidR="0017366A" w:rsidRPr="001A7DFC">
        <w:rPr>
          <w:color w:val="000000" w:themeColor="text1"/>
          <w:sz w:val="28"/>
          <w:szCs w:val="28"/>
        </w:rPr>
        <w:t>экстремистских</w:t>
      </w:r>
      <w:r w:rsidR="00037521" w:rsidRPr="001A7DFC">
        <w:rPr>
          <w:color w:val="000000" w:themeColor="text1"/>
          <w:sz w:val="28"/>
          <w:szCs w:val="28"/>
        </w:rPr>
        <w:t xml:space="preserve"> проявлений в том числе на основе межрелигиозных и межнациональных проявлений, в последнее время активно обсуждаемых в сети «Интер</w:t>
      </w:r>
      <w:r w:rsidR="00036CDE" w:rsidRPr="001A7DFC">
        <w:rPr>
          <w:color w:val="000000" w:themeColor="text1"/>
          <w:sz w:val="28"/>
          <w:szCs w:val="28"/>
        </w:rPr>
        <w:t>не</w:t>
      </w:r>
      <w:r w:rsidR="00037521" w:rsidRPr="001A7DFC">
        <w:rPr>
          <w:color w:val="000000" w:themeColor="text1"/>
          <w:sz w:val="28"/>
          <w:szCs w:val="28"/>
        </w:rPr>
        <w:t>т».</w:t>
      </w:r>
      <w:r w:rsidR="0083762B">
        <w:rPr>
          <w:color w:val="000000" w:themeColor="text1"/>
          <w:sz w:val="28"/>
          <w:szCs w:val="28"/>
        </w:rPr>
        <w:t xml:space="preserve"> Не секрет, что недавние «аэропортовские беспорядки</w:t>
      </w:r>
      <w:r w:rsidR="00571C12">
        <w:rPr>
          <w:color w:val="000000" w:themeColor="text1"/>
          <w:sz w:val="28"/>
          <w:szCs w:val="28"/>
        </w:rPr>
        <w:t>»</w:t>
      </w:r>
      <w:r w:rsidR="0083762B">
        <w:rPr>
          <w:color w:val="000000" w:themeColor="text1"/>
          <w:sz w:val="28"/>
          <w:szCs w:val="28"/>
        </w:rPr>
        <w:t xml:space="preserve"> в</w:t>
      </w:r>
      <w:r w:rsidR="00571C12">
        <w:rPr>
          <w:color w:val="000000" w:themeColor="text1"/>
          <w:sz w:val="28"/>
          <w:szCs w:val="28"/>
        </w:rPr>
        <w:t xml:space="preserve"> Махачкале были спровоцированы людьми, не имеющими отношения к жителям республики, и даже не проживающим на ее территории. «Информационные войны» опасны тем, что враг не виден, он может скрываться в непрослеживаемых аккаунтах.  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Причинами возникновения и распространения экстремизма в Республике Дагестан являются слабая экономика, безработица с параллельным ростом рождаемости, потеря ценностной ориентации молодежи, религиозный радикализм, которому присущи нетерпимость к инакомыслию, фанатизм.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Если ранее сторонниками экстремизма были лица до тридцати пяти лет, то сейчас их возраст гораздо юнее – в том числе и учащиеся школ, поэтому важно проведение профилактической работы в подростковой среде, так как они являются наиболее уязвимыми в плане подв</w:t>
      </w:r>
      <w:r w:rsidR="0017366A" w:rsidRPr="001A7DFC">
        <w:rPr>
          <w:color w:val="000000" w:themeColor="text1"/>
          <w:sz w:val="28"/>
          <w:szCs w:val="28"/>
        </w:rPr>
        <w:t>ерженности негативному влиянию.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Экстремистам легче стало вовлекать молодежь в радикальные группировки благодаря интернет-ресурсам. В связи с чем появилась необходимость разработки методических материалов по профилактике экстремизма в образовательных организациях Республики Дагестан. Проводить профилактику важнее, чем ликвидировать последствия этой деятельности.</w:t>
      </w:r>
    </w:p>
    <w:p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83762B">
        <w:rPr>
          <w:bCs/>
          <w:color w:val="000000" w:themeColor="text1"/>
          <w:sz w:val="28"/>
          <w:szCs w:val="28"/>
        </w:rPr>
        <w:t xml:space="preserve">Целью </w:t>
      </w:r>
      <w:r w:rsidRPr="001A7DFC">
        <w:rPr>
          <w:color w:val="000000" w:themeColor="text1"/>
          <w:sz w:val="28"/>
          <w:szCs w:val="28"/>
        </w:rPr>
        <w:t>методических материалов является совершенствование навыков педагогов образовательных организаций Республики Дагестан в сфере профилактики проявлений экстремизма, основанных на общественном резонансе фейковых сообщений в сети «Интернет»</w:t>
      </w:r>
      <w:r w:rsidR="0083762B">
        <w:rPr>
          <w:color w:val="000000" w:themeColor="text1"/>
          <w:sz w:val="28"/>
          <w:szCs w:val="28"/>
        </w:rPr>
        <w:t>,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направленных на формирование конфликтных ситуаций</w:t>
      </w:r>
      <w:r w:rsidR="0083762B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в 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межнациональных и межконфессиональных отношениях, массовых антиобщественных проявлений</w:t>
      </w:r>
      <w:r w:rsidRPr="001A7DFC">
        <w:rPr>
          <w:color w:val="000000" w:themeColor="text1"/>
          <w:sz w:val="28"/>
          <w:szCs w:val="28"/>
        </w:rPr>
        <w:t xml:space="preserve"> реализация информационно-просветительской деятельности.</w:t>
      </w:r>
    </w:p>
    <w:p w:rsidR="00326104" w:rsidRPr="0083762B" w:rsidRDefault="00326104" w:rsidP="000047B8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Для реализации цели определены следующие </w:t>
      </w:r>
      <w:r w:rsidRPr="0083762B">
        <w:rPr>
          <w:bCs/>
          <w:color w:val="000000" w:themeColor="text1"/>
          <w:sz w:val="28"/>
          <w:szCs w:val="28"/>
        </w:rPr>
        <w:t>задачи:</w:t>
      </w:r>
    </w:p>
    <w:p w:rsidR="00326104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о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знакомление учащихся с особенностями информационной войны</w:t>
      </w:r>
      <w:r w:rsidR="00326104" w:rsidRPr="001A7DFC">
        <w:rPr>
          <w:rFonts w:eastAsia="Garamond"/>
          <w:color w:val="000000" w:themeColor="text1"/>
          <w:sz w:val="28"/>
          <w:szCs w:val="28"/>
        </w:rPr>
        <w:t>;</w:t>
      </w:r>
    </w:p>
    <w:p w:rsidR="00736F1C" w:rsidRPr="0083762B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83762B">
        <w:rPr>
          <w:rFonts w:eastAsia="Garamond"/>
          <w:color w:val="000000" w:themeColor="text1"/>
          <w:sz w:val="28"/>
          <w:szCs w:val="28"/>
        </w:rPr>
        <w:t xml:space="preserve">азъяснение учащимся, что такое фейк и виды ложной </w:t>
      </w:r>
      <w:r w:rsidR="00036CDE" w:rsidRPr="0083762B">
        <w:rPr>
          <w:rFonts w:eastAsia="Garamond"/>
          <w:color w:val="000000" w:themeColor="text1"/>
          <w:sz w:val="28"/>
          <w:szCs w:val="28"/>
        </w:rPr>
        <w:t>информации</w:t>
      </w:r>
      <w:r w:rsidR="00736F1C" w:rsidRPr="0083762B">
        <w:rPr>
          <w:rFonts w:eastAsia="Garamond"/>
          <w:color w:val="000000" w:themeColor="text1"/>
          <w:sz w:val="28"/>
          <w:szCs w:val="28"/>
        </w:rPr>
        <w:t>;</w:t>
      </w:r>
    </w:p>
    <w:p w:rsidR="00736F1C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аскрытие базовых способов мер противодействия дезинформации (</w:t>
      </w:r>
      <w:r w:rsidR="00736F1C" w:rsidRPr="001A7DFC">
        <w:rPr>
          <w:color w:val="000000" w:themeColor="text1"/>
          <w:sz w:val="28"/>
          <w:szCs w:val="28"/>
        </w:rPr>
        <w:t>фактчекинге</w:t>
      </w:r>
      <w:r w:rsidR="00736F1C" w:rsidRPr="001A7DFC">
        <w:rPr>
          <w:rFonts w:eastAsia="Garamond"/>
          <w:color w:val="000000" w:themeColor="text1"/>
          <w:sz w:val="28"/>
          <w:szCs w:val="28"/>
        </w:rPr>
        <w:t>)</w:t>
      </w:r>
    </w:p>
    <w:p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 xml:space="preserve">формирование уважительного отношения к ценностям, историческому и культурному наследию Дагестана как многонациональной и многоконфессиональной республики; </w:t>
      </w:r>
    </w:p>
    <w:p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>формирование у обучающихся, знаний о сущности экстремизма, причинах возникновения и ее последствиях</w:t>
      </w:r>
      <w:r w:rsidR="0083762B">
        <w:rPr>
          <w:rFonts w:eastAsia="Garamond"/>
          <w:color w:val="000000" w:themeColor="text1"/>
          <w:sz w:val="28"/>
          <w:szCs w:val="28"/>
        </w:rPr>
        <w:t>.</w:t>
      </w:r>
    </w:p>
    <w:p w:rsidR="00326104" w:rsidRPr="001A7DFC" w:rsidRDefault="00326104" w:rsidP="000047B8">
      <w:pPr>
        <w:tabs>
          <w:tab w:val="left" w:pos="284"/>
        </w:tabs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rFonts w:eastAsia="Garamond"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:rsidR="009739F1" w:rsidRPr="001A7DFC" w:rsidRDefault="00326104" w:rsidP="000047B8">
      <w:pPr>
        <w:spacing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 xml:space="preserve">Глава 1. </w:t>
      </w:r>
      <w:r w:rsidR="009739F1" w:rsidRPr="001A7DFC">
        <w:rPr>
          <w:b/>
          <w:color w:val="000000" w:themeColor="text1"/>
          <w:sz w:val="28"/>
          <w:szCs w:val="28"/>
        </w:rPr>
        <w:t>Роль информационных войн в распространении</w:t>
      </w:r>
      <w:r w:rsidR="009739F1" w:rsidRPr="001A7DFC">
        <w:rPr>
          <w:rStyle w:val="e623268c383f13bbs1"/>
          <w:b/>
          <w:color w:val="000000" w:themeColor="text1"/>
          <w:sz w:val="28"/>
          <w:szCs w:val="28"/>
        </w:rPr>
        <w:t>ложных сведений, направленных на формирование конфликтных ситуаций межнациональных и межконфессиональных отношениях</w:t>
      </w:r>
    </w:p>
    <w:p w:rsidR="0017366A" w:rsidRPr="0056426A" w:rsidRDefault="0017366A" w:rsidP="000047B8">
      <w:pPr>
        <w:pStyle w:val="a3"/>
        <w:numPr>
          <w:ilvl w:val="1"/>
          <w:numId w:val="11"/>
        </w:numPr>
        <w:spacing w:before="120" w:after="0"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813F66">
        <w:rPr>
          <w:b/>
          <w:color w:val="000000" w:themeColor="text1"/>
          <w:sz w:val="28"/>
          <w:szCs w:val="28"/>
        </w:rPr>
        <w:t>Основные виды информационных войн</w:t>
      </w:r>
    </w:p>
    <w:p w:rsidR="0056426A" w:rsidRPr="00813F66" w:rsidRDefault="0056426A" w:rsidP="0056426A">
      <w:pPr>
        <w:pStyle w:val="a3"/>
        <w:spacing w:before="120" w:after="0" w:line="276" w:lineRule="auto"/>
        <w:ind w:left="1429" w:firstLine="0"/>
        <w:rPr>
          <w:color w:val="000000" w:themeColor="text1"/>
          <w:sz w:val="28"/>
          <w:szCs w:val="28"/>
          <w:shd w:val="clear" w:color="auto" w:fill="FFFFFF"/>
        </w:rPr>
      </w:pPr>
    </w:p>
    <w:p w:rsidR="0017366A" w:rsidRPr="001A7DFC" w:rsidRDefault="0017366A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Информационные войны могут иметь серьезные последствия для общества и государства. Они могут привести к нарушению стабильности и безопасности, разрушению доверия и созданию общественной напряженности. Поэтому важно </w:t>
      </w:r>
      <w:r w:rsidR="00036CDE" w:rsidRPr="001A7DFC">
        <w:rPr>
          <w:color w:val="000000" w:themeColor="text1"/>
          <w:sz w:val="28"/>
          <w:szCs w:val="28"/>
          <w:shd w:val="clear" w:color="auto" w:fill="FFFFFF"/>
        </w:rPr>
        <w:t>разбираться, в сущности,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 методах информационных войн, а также уметь защищаться от их воздействия.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Дезинформация</w:t>
      </w:r>
      <w:r w:rsidRPr="001A7DFC">
        <w:rPr>
          <w:color w:val="000000" w:themeColor="text1"/>
          <w:sz w:val="28"/>
          <w:szCs w:val="28"/>
        </w:rPr>
        <w:t xml:space="preserve"> – это распространение ложной или искаженной информации с целью введения в заблуждение или манипуляции общественным мнением. В рамках информационных войн дезинформация может использоваться для дискредитации оппонентов, создания конфликтов или изменения общественного настроения.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 xml:space="preserve">Кибератаки </w:t>
      </w:r>
      <w:r w:rsidRPr="001A7DFC">
        <w:rPr>
          <w:color w:val="000000" w:themeColor="text1"/>
          <w:sz w:val="28"/>
          <w:szCs w:val="28"/>
        </w:rPr>
        <w:t>– это нападения на информационные системы и сети с целью получения, изменения или уничтожения данных. В информационных войнах кибератаки могут быть использованы для ослабления противника, нарушения его коммуникаций или получения конфиденциальной информации.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Манипуляция общественным мнением</w:t>
      </w:r>
      <w:r w:rsidRPr="001A7DFC">
        <w:rPr>
          <w:color w:val="000000" w:themeColor="text1"/>
          <w:sz w:val="28"/>
          <w:szCs w:val="28"/>
        </w:rPr>
        <w:t xml:space="preserve"> – это использование различных методов и техник для влияния на восприятие и убеждения людей. В информационных войнах манипуляция общественным мнением может быть использована для создания поддержки или противодействия определенным идеям, лидерам или государствам.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Шпионаж и хакерство</w:t>
      </w:r>
      <w:r w:rsidRPr="001A7DFC">
        <w:rPr>
          <w:color w:val="000000" w:themeColor="text1"/>
          <w:sz w:val="28"/>
          <w:szCs w:val="28"/>
        </w:rPr>
        <w:t xml:space="preserve"> – это получение конфиденциальной информации или доступ к защищенным системам с целью получения преимущества или нанесения ущерба. В информационных войнах шпионаж и хакерство могут быть использованы для получения секретной информации, слежки за оппонентами или дестабилизации противника.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Пропаганда</w:t>
      </w:r>
      <w:r w:rsidRPr="001A7DFC">
        <w:rPr>
          <w:color w:val="000000" w:themeColor="text1"/>
          <w:sz w:val="28"/>
          <w:szCs w:val="28"/>
        </w:rPr>
        <w:t xml:space="preserve"> – это систематическое распространение идеологически окрашенной информации с целью воздействия на общественное мнение и формирования определенных убеждений. В информационных войнах пропаганда может быть использована для создания поддержки своей стороне, дискредитации оппонентов или изменения общественного настроения.</w:t>
      </w:r>
    </w:p>
    <w:p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Фейковые новости</w:t>
      </w:r>
      <w:r w:rsidRPr="001A7DFC">
        <w:rPr>
          <w:color w:val="000000" w:themeColor="text1"/>
          <w:sz w:val="28"/>
          <w:szCs w:val="28"/>
        </w:rPr>
        <w:t xml:space="preserve"> – это ложные новости, созданные с целью введения в заблуждение или манипуляции общественным мнением. В информационных войнах фейковые новости могут быть использованы для </w:t>
      </w:r>
      <w:r w:rsidRPr="001A7DFC">
        <w:rPr>
          <w:color w:val="000000" w:themeColor="text1"/>
          <w:sz w:val="28"/>
          <w:szCs w:val="28"/>
        </w:rPr>
        <w:lastRenderedPageBreak/>
        <w:t>дискредитации оппонентов, создания конфликтов или изменения общественного настроения.</w:t>
      </w:r>
    </w:p>
    <w:p w:rsid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 реалии это лишь некоторые из видов информационных войн. В реальности они могут сочетаться и применяться в различных комбинациях в зависимости от целей и задач противоборствующих сторон.</w:t>
      </w:r>
      <w:bookmarkStart w:id="2" w:name="_Hlk130212028"/>
    </w:p>
    <w:p w:rsidR="001A7DFC" w:rsidRDefault="001A7DFC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</w:t>
      </w:r>
      <w:r w:rsidR="00326104" w:rsidRPr="001A7DFC">
        <w:rPr>
          <w:b/>
          <w:color w:val="000000" w:themeColor="text1"/>
          <w:sz w:val="28"/>
          <w:szCs w:val="28"/>
        </w:rPr>
        <w:t>2</w:t>
      </w:r>
      <w:r w:rsidR="00813F66">
        <w:rPr>
          <w:b/>
          <w:color w:val="000000" w:themeColor="text1"/>
          <w:sz w:val="28"/>
          <w:szCs w:val="28"/>
        </w:rPr>
        <w:t>.</w:t>
      </w:r>
      <w:r w:rsidR="00440B3A" w:rsidRPr="001A7DFC">
        <w:rPr>
          <w:b/>
          <w:color w:val="000000" w:themeColor="text1"/>
          <w:sz w:val="28"/>
          <w:szCs w:val="28"/>
        </w:rPr>
        <w:t>Базовые цели информационных войн</w:t>
      </w:r>
    </w:p>
    <w:bookmarkEnd w:id="2"/>
    <w:p w:rsidR="00440B3A" w:rsidRPr="001A7DFC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имеют различные цели, которые достигаются с помощью манипуляции информацией и воздействия на общественное мнение. Вот некоторые из основных целей информационных войн: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Дезинформация</w:t>
      </w:r>
    </w:p>
    <w:p w:rsidR="00440B3A" w:rsidRPr="001A7DFC" w:rsidRDefault="009F597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Наиболее важной целью</w:t>
      </w:r>
      <w:r w:rsidR="00440B3A" w:rsidRPr="001A7DFC">
        <w:rPr>
          <w:color w:val="000000" w:themeColor="text1"/>
          <w:sz w:val="28"/>
          <w:szCs w:val="28"/>
        </w:rPr>
        <w:t xml:space="preserve"> информационных войн является распространение</w:t>
      </w:r>
      <w:r w:rsidRPr="001A7DFC">
        <w:rPr>
          <w:color w:val="000000" w:themeColor="text1"/>
          <w:sz w:val="28"/>
          <w:szCs w:val="28"/>
        </w:rPr>
        <w:t xml:space="preserve"> дезинформации. Это может быть осуществляется методомразработки </w:t>
      </w:r>
      <w:r w:rsidR="00440B3A" w:rsidRPr="001A7DFC">
        <w:rPr>
          <w:color w:val="000000" w:themeColor="text1"/>
          <w:sz w:val="28"/>
          <w:szCs w:val="28"/>
        </w:rPr>
        <w:t xml:space="preserve">и распространения ложных новостей, фейковых видео или поддельных документов. </w:t>
      </w:r>
      <w:r w:rsidRPr="001A7DFC">
        <w:rPr>
          <w:color w:val="000000" w:themeColor="text1"/>
          <w:sz w:val="28"/>
          <w:szCs w:val="28"/>
        </w:rPr>
        <w:t>Главная ц</w:t>
      </w:r>
      <w:r w:rsidR="00440B3A" w:rsidRPr="001A7DFC">
        <w:rPr>
          <w:color w:val="000000" w:themeColor="text1"/>
          <w:sz w:val="28"/>
          <w:szCs w:val="28"/>
        </w:rPr>
        <w:t xml:space="preserve">елью дезинформации </w:t>
      </w:r>
      <w:r w:rsidRPr="001A7DFC">
        <w:rPr>
          <w:color w:val="000000" w:themeColor="text1"/>
          <w:sz w:val="28"/>
          <w:szCs w:val="28"/>
        </w:rPr>
        <w:t>это</w:t>
      </w:r>
      <w:r w:rsidR="00440B3A" w:rsidRPr="001A7DFC">
        <w:rPr>
          <w:color w:val="000000" w:themeColor="text1"/>
          <w:sz w:val="28"/>
          <w:szCs w:val="28"/>
        </w:rPr>
        <w:t xml:space="preserve"> введение в заблуждение</w:t>
      </w:r>
      <w:r w:rsidRPr="001A7DFC">
        <w:rPr>
          <w:color w:val="000000" w:themeColor="text1"/>
          <w:sz w:val="28"/>
          <w:szCs w:val="28"/>
        </w:rPr>
        <w:t>, разрыв общественного понимая от реальности, а затем</w:t>
      </w:r>
      <w:r w:rsidR="00440B3A" w:rsidRPr="001A7DFC">
        <w:rPr>
          <w:color w:val="000000" w:themeColor="text1"/>
          <w:sz w:val="28"/>
          <w:szCs w:val="28"/>
        </w:rPr>
        <w:t xml:space="preserve"> манипуляция общественным мнением.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Дискредитация</w:t>
      </w:r>
    </w:p>
    <w:p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Еще одна</w:t>
      </w:r>
      <w:r w:rsidR="00440B3A" w:rsidRPr="001A7DFC">
        <w:rPr>
          <w:color w:val="000000" w:themeColor="text1"/>
          <w:sz w:val="28"/>
          <w:szCs w:val="28"/>
        </w:rPr>
        <w:t xml:space="preserve"> цель информационных войн </w:t>
      </w:r>
      <w:r w:rsidRPr="001A7DFC">
        <w:rPr>
          <w:color w:val="000000" w:themeColor="text1"/>
          <w:sz w:val="28"/>
          <w:szCs w:val="28"/>
        </w:rPr>
        <w:t>выступает</w:t>
      </w:r>
      <w:r w:rsidR="00440B3A" w:rsidRPr="001A7DFC">
        <w:rPr>
          <w:color w:val="000000" w:themeColor="text1"/>
          <w:sz w:val="28"/>
          <w:szCs w:val="28"/>
        </w:rPr>
        <w:t xml:space="preserve"> дискредитация оппонентов или </w:t>
      </w:r>
      <w:r w:rsidRPr="001A7DFC">
        <w:rPr>
          <w:color w:val="000000" w:themeColor="text1"/>
          <w:sz w:val="28"/>
          <w:szCs w:val="28"/>
        </w:rPr>
        <w:t>противника</w:t>
      </w:r>
      <w:r w:rsidR="00440B3A" w:rsidRPr="001A7DFC">
        <w:rPr>
          <w:color w:val="000000" w:themeColor="text1"/>
          <w:sz w:val="28"/>
          <w:szCs w:val="28"/>
        </w:rPr>
        <w:t xml:space="preserve">. </w:t>
      </w:r>
      <w:r w:rsidRPr="001A7DFC">
        <w:rPr>
          <w:color w:val="000000" w:themeColor="text1"/>
          <w:sz w:val="28"/>
          <w:szCs w:val="28"/>
        </w:rPr>
        <w:t xml:space="preserve">Легче всего достигается </w:t>
      </w:r>
      <w:r w:rsidR="00440B3A" w:rsidRPr="001A7DFC">
        <w:rPr>
          <w:color w:val="000000" w:themeColor="text1"/>
          <w:sz w:val="28"/>
          <w:szCs w:val="28"/>
        </w:rPr>
        <w:t xml:space="preserve">путем распространения компрометирующей информации, </w:t>
      </w:r>
      <w:r w:rsidRPr="001A7DFC">
        <w:rPr>
          <w:color w:val="000000" w:themeColor="text1"/>
          <w:sz w:val="28"/>
          <w:szCs w:val="28"/>
        </w:rPr>
        <w:t>формирование</w:t>
      </w:r>
      <w:r w:rsidR="00440B3A" w:rsidRPr="001A7DFC">
        <w:rPr>
          <w:color w:val="000000" w:themeColor="text1"/>
          <w:sz w:val="28"/>
          <w:szCs w:val="28"/>
        </w:rPr>
        <w:t xml:space="preserve"> негативного образа или подрыва доверия к определенным личностям или организациям</w:t>
      </w:r>
      <w:r w:rsidRPr="001A7DFC">
        <w:rPr>
          <w:color w:val="000000" w:themeColor="text1"/>
          <w:sz w:val="28"/>
          <w:szCs w:val="28"/>
        </w:rPr>
        <w:t>, а по большому счету к органам государственной власти</w:t>
      </w:r>
      <w:r w:rsidR="00440B3A" w:rsidRPr="001A7DFC">
        <w:rPr>
          <w:color w:val="000000" w:themeColor="text1"/>
          <w:sz w:val="28"/>
          <w:szCs w:val="28"/>
        </w:rPr>
        <w:t>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Создание конфликтов</w:t>
      </w:r>
    </w:p>
    <w:p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Информационные войны </w:t>
      </w:r>
      <w:r w:rsidR="00EF5002" w:rsidRPr="001A7DFC">
        <w:rPr>
          <w:color w:val="000000" w:themeColor="text1"/>
          <w:sz w:val="28"/>
          <w:szCs w:val="28"/>
        </w:rPr>
        <w:t>активно</w:t>
      </w:r>
      <w:r w:rsidRPr="001A7DFC">
        <w:rPr>
          <w:color w:val="000000" w:themeColor="text1"/>
          <w:sz w:val="28"/>
          <w:szCs w:val="28"/>
        </w:rPr>
        <w:t xml:space="preserve"> использ</w:t>
      </w:r>
      <w:r w:rsidR="00EF5002" w:rsidRPr="001A7DFC">
        <w:rPr>
          <w:color w:val="000000" w:themeColor="text1"/>
          <w:sz w:val="28"/>
          <w:szCs w:val="28"/>
        </w:rPr>
        <w:t>уются</w:t>
      </w:r>
      <w:r w:rsidRPr="001A7DFC">
        <w:rPr>
          <w:color w:val="000000" w:themeColor="text1"/>
          <w:sz w:val="28"/>
          <w:szCs w:val="28"/>
        </w:rPr>
        <w:t xml:space="preserve"> для </w:t>
      </w:r>
      <w:r w:rsidR="00EF5002" w:rsidRPr="001A7DFC">
        <w:rPr>
          <w:color w:val="000000" w:themeColor="text1"/>
          <w:sz w:val="28"/>
          <w:szCs w:val="28"/>
        </w:rPr>
        <w:t xml:space="preserve">разжигания или обострения </w:t>
      </w:r>
      <w:r w:rsidRPr="001A7DFC">
        <w:rPr>
          <w:color w:val="000000" w:themeColor="text1"/>
          <w:sz w:val="28"/>
          <w:szCs w:val="28"/>
        </w:rPr>
        <w:t xml:space="preserve">конфликтов между различными </w:t>
      </w:r>
      <w:r w:rsidR="00EF5002" w:rsidRPr="001A7DFC">
        <w:rPr>
          <w:color w:val="000000" w:themeColor="text1"/>
          <w:sz w:val="28"/>
          <w:szCs w:val="28"/>
        </w:rPr>
        <w:t xml:space="preserve">социальными </w:t>
      </w:r>
      <w:r w:rsidRPr="001A7DFC">
        <w:rPr>
          <w:color w:val="000000" w:themeColor="text1"/>
          <w:sz w:val="28"/>
          <w:szCs w:val="28"/>
        </w:rPr>
        <w:t xml:space="preserve">группами </w:t>
      </w:r>
      <w:r w:rsidR="00EF5002" w:rsidRPr="001A7DFC">
        <w:rPr>
          <w:color w:val="000000" w:themeColor="text1"/>
          <w:sz w:val="28"/>
          <w:szCs w:val="28"/>
        </w:rPr>
        <w:t xml:space="preserve">(расами, нациями, религиями).Чаще всего </w:t>
      </w:r>
      <w:r w:rsidRPr="001A7DFC">
        <w:rPr>
          <w:color w:val="000000" w:themeColor="text1"/>
          <w:sz w:val="28"/>
          <w:szCs w:val="28"/>
        </w:rPr>
        <w:t>достиг</w:t>
      </w:r>
      <w:r w:rsidR="00EF5002" w:rsidRPr="001A7DFC">
        <w:rPr>
          <w:color w:val="000000" w:themeColor="text1"/>
          <w:sz w:val="28"/>
          <w:szCs w:val="28"/>
        </w:rPr>
        <w:t>ается</w:t>
      </w:r>
      <w:r w:rsidRPr="001A7DFC">
        <w:rPr>
          <w:color w:val="000000" w:themeColor="text1"/>
          <w:sz w:val="28"/>
          <w:szCs w:val="28"/>
        </w:rPr>
        <w:t xml:space="preserve"> путем распространения </w:t>
      </w:r>
      <w:r w:rsidR="00EF5002" w:rsidRPr="001A7DFC">
        <w:rPr>
          <w:color w:val="000000" w:themeColor="text1"/>
          <w:sz w:val="28"/>
          <w:szCs w:val="28"/>
        </w:rPr>
        <w:t xml:space="preserve">информации явно </w:t>
      </w:r>
      <w:r w:rsidRPr="001A7DFC">
        <w:rPr>
          <w:color w:val="000000" w:themeColor="text1"/>
          <w:sz w:val="28"/>
          <w:szCs w:val="28"/>
        </w:rPr>
        <w:t>прово</w:t>
      </w:r>
      <w:r w:rsidR="00EF5002" w:rsidRPr="001A7DFC">
        <w:rPr>
          <w:color w:val="000000" w:themeColor="text1"/>
          <w:sz w:val="28"/>
          <w:szCs w:val="28"/>
        </w:rPr>
        <w:t xml:space="preserve">цирующей и подстрекающей к чему-либо </w:t>
      </w:r>
      <w:r w:rsidRPr="001A7DFC">
        <w:rPr>
          <w:color w:val="000000" w:themeColor="text1"/>
          <w:sz w:val="28"/>
          <w:szCs w:val="28"/>
        </w:rPr>
        <w:t>или разжигания страхов и предубеждений.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Изменение общественного настроения</w:t>
      </w:r>
    </w:p>
    <w:p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Все чаще ц</w:t>
      </w:r>
      <w:r w:rsidR="00440B3A" w:rsidRPr="001A7DFC">
        <w:rPr>
          <w:color w:val="000000" w:themeColor="text1"/>
          <w:sz w:val="28"/>
          <w:szCs w:val="28"/>
        </w:rPr>
        <w:t>ел</w:t>
      </w:r>
      <w:r w:rsidRPr="001A7DFC">
        <w:rPr>
          <w:color w:val="000000" w:themeColor="text1"/>
          <w:sz w:val="28"/>
          <w:szCs w:val="28"/>
        </w:rPr>
        <w:t>ями винформационной</w:t>
      </w:r>
      <w:r w:rsidR="00440B3A" w:rsidRPr="001A7DFC">
        <w:rPr>
          <w:color w:val="000000" w:themeColor="text1"/>
          <w:sz w:val="28"/>
          <w:szCs w:val="28"/>
        </w:rPr>
        <w:t xml:space="preserve"> войн</w:t>
      </w:r>
      <w:r w:rsidRPr="001A7DFC">
        <w:rPr>
          <w:color w:val="000000" w:themeColor="text1"/>
          <w:sz w:val="28"/>
          <w:szCs w:val="28"/>
        </w:rPr>
        <w:t>е</w:t>
      </w:r>
      <w:r w:rsidR="00440B3A" w:rsidRPr="001A7DFC">
        <w:rPr>
          <w:color w:val="000000" w:themeColor="text1"/>
          <w:sz w:val="28"/>
          <w:szCs w:val="28"/>
        </w:rPr>
        <w:t xml:space="preserve"> может быть изменение </w:t>
      </w:r>
      <w:r w:rsidRPr="001A7DFC">
        <w:rPr>
          <w:color w:val="000000" w:themeColor="text1"/>
          <w:sz w:val="28"/>
          <w:szCs w:val="28"/>
        </w:rPr>
        <w:t>об</w:t>
      </w:r>
      <w:r w:rsidR="00440B3A" w:rsidRPr="001A7DFC">
        <w:rPr>
          <w:color w:val="000000" w:themeColor="text1"/>
          <w:sz w:val="28"/>
          <w:szCs w:val="28"/>
        </w:rPr>
        <w:t>щественного настроения и мнения. Это может быть достигнуто путем массового распространения определенной информации, создания определенного образа или идеологии, а также манипуляции эмоциями и убеждениями людей.</w:t>
      </w:r>
    </w:p>
    <w:p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Повышение собственной репутации</w:t>
      </w:r>
    </w:p>
    <w:p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могут быть использованы для повышения собственной репутации или имиджа. Это может быть достигнуто путем создания и распространения положительной информации о себе или своей организации, а также подавления негативной информации или критики.</w:t>
      </w:r>
    </w:p>
    <w:p w:rsidR="003A6614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Это лишь некоторые из целей информационных войн. В реальности цели могут быть комбинированы и применяться в зависимости от конкретной ситуации и задач противоборствующих сторон.</w:t>
      </w:r>
    </w:p>
    <w:p w:rsidR="0056426A" w:rsidRPr="001A7DFC" w:rsidRDefault="0056426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:rsidR="00EF5002" w:rsidRPr="0056426A" w:rsidRDefault="00EF5002" w:rsidP="0056426A">
      <w:pPr>
        <w:pStyle w:val="a3"/>
        <w:numPr>
          <w:ilvl w:val="1"/>
          <w:numId w:val="12"/>
        </w:num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6426A">
        <w:rPr>
          <w:b/>
          <w:bCs/>
          <w:color w:val="000000" w:themeColor="text1"/>
          <w:sz w:val="28"/>
          <w:szCs w:val="28"/>
        </w:rPr>
        <w:t>Методы информационных войн</w:t>
      </w:r>
    </w:p>
    <w:p w:rsidR="0056426A" w:rsidRPr="0056426A" w:rsidRDefault="0056426A" w:rsidP="0056426A">
      <w:pPr>
        <w:pStyle w:val="a3"/>
        <w:spacing w:before="120" w:after="0" w:line="276" w:lineRule="auto"/>
        <w:ind w:left="1429" w:firstLine="0"/>
        <w:rPr>
          <w:b/>
          <w:bCs/>
          <w:color w:val="000000" w:themeColor="text1"/>
          <w:sz w:val="28"/>
          <w:szCs w:val="28"/>
        </w:rPr>
      </w:pPr>
    </w:p>
    <w:p w:rsidR="00EF5002" w:rsidRPr="001A7DFC" w:rsidRDefault="00EF5002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Дезинформация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Дезинформация – это распространение ложной или искаженной информации с целью вводить в заблуждение или манипулировать общественным мнением. Этот метод может быть использован для дискредитации оппонента, создания паники или недоверия к определенным источникам 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Манипуляция общественным мнением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Манипуляция общественным мнением – это использование различных техник и методов для влияния на восприятие и оценку событий и фактов обществом. Это может включать в себя создание и поддержку определенных настроений, убеждений и представлений, а также использование эмоциональных аргументов и приемов.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Целенаправленное распространение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Целенаправленное распространение информации – это активное распространение определенной информации с целью повлиять на общественное мнение или действия людей. Это может включать в себя использование социальных сетей, блогов, новостных сайтов и других средств массовой информации для достижения желаемого эффекта.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Кибератаки и хакерство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Кибератаки и хакерство – это использование компьютерных технологий и сетей для вторжения в информационные системы и получения несанкционированного доступа к информации. Это может быть использовано для кражи, изменения или уничтожения данных, а также для дискредитации или шантажа определенных лиц или организаций.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Создание фейковых новостей и сайтов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Создание фейковых новостей и сайтов – это создание и распространение ложных новостей и информации с целью вводить в заблуждение и манипулировать общественным мнением. Это может быть использовано для создания и поддержки определенных настроений, убеждений или представлений, а также для дискредитации оппонентов или конкурентов.</w:t>
      </w:r>
    </w:p>
    <w:p w:rsidR="00EF5002" w:rsidRDefault="00EF5002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Это лишь некоторые из методов, которые могут быть использованы в информационных войнах. В реальности, методы могут быть комбинированы </w:t>
      </w:r>
      <w:r w:rsidRPr="001A7DFC">
        <w:rPr>
          <w:color w:val="000000" w:themeColor="text1"/>
          <w:sz w:val="28"/>
          <w:szCs w:val="28"/>
        </w:rPr>
        <w:lastRenderedPageBreak/>
        <w:t>и применяться в зависимости от конкретной ситуации и целей противоборствующих сторон.</w:t>
      </w:r>
    </w:p>
    <w:p w:rsidR="006426A9" w:rsidRPr="001A7DFC" w:rsidRDefault="006426A9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:rsidR="00EF5002" w:rsidRDefault="00180AB1" w:rsidP="000047B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1.4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EF5002" w:rsidRPr="001A7DFC">
        <w:rPr>
          <w:b/>
          <w:color w:val="000000" w:themeColor="text1"/>
          <w:sz w:val="28"/>
          <w:szCs w:val="28"/>
        </w:rPr>
        <w:t>Защита от информационных войн</w:t>
      </w:r>
    </w:p>
    <w:p w:rsidR="0056426A" w:rsidRPr="001A7DFC" w:rsidRDefault="0056426A" w:rsidP="000047B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F5002" w:rsidRPr="001A7DFC" w:rsidRDefault="00EF5002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Защита от информационных войн является сложной задачей, так как они основаны на манипуляции информацией и воздействии на общественное мнение. Однако, существуют некоторые методы и стратегии, которые могут помочь в борьбе с информационными войнами</w:t>
      </w:r>
      <w:r w:rsidR="002C2042">
        <w:rPr>
          <w:color w:val="000000" w:themeColor="text1"/>
          <w:sz w:val="28"/>
          <w:szCs w:val="28"/>
        </w:rPr>
        <w:t>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Критическое мышление и информационная грамотность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Одним из ключевых аспектов защиты от информационных войн является развитие критического мышления и информационной грамотности у населения. Люди должны научиться анализировать информацию, проверять ее достоверность и источники, а также различать факты от мнений и дезинформации.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Образование и просвещение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Образование и просвещение играют важную роль в борьбе с информационными войнами. Школы и университеты должны включать в свои программы обучение по информационной грамотности и критическому мышлению. Также необходимо проводить общественные кампании и мероприятия, направленные на повышение осведомленности о методах манипуляции информацией.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Проверка источников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Важно проверять источники информации, особенно в ситуациях, когда она кажется сомнительной или вызывает сомнения. Проверка фактов и подтверждение информации у независимых и достоверных источников помогут избежать распространения дезинформации.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Развитие критического отношения к информации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Необходимо развивать критическое отношение к информации и не принимать все, что говорится или пишется, на веру. Важно задавать вопросы, искать альтернативные точки зрения и собирать достаточно информации, прежде чем делать выводы.</w:t>
      </w:r>
    </w:p>
    <w:p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Сотрудничество и обмен информацией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Сотрудничество и обмен информацией между государствами, организациями и общественностью могут помочь в борьбе с информационными войнами. Обмен опытом, разработка совместных стратегий и координация действий могут повысить эффективность защиты от информационных войн.</w:t>
      </w:r>
    </w:p>
    <w:p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В целом, защита от информационных войн требует комплексного подхода и участия всех уровней общества. Это включает образование, развитие критического мышления, проверку источников информации, развитие критического отношения к информации и сотрудничество между различными структурами и организациями.</w:t>
      </w:r>
    </w:p>
    <w:p w:rsidR="00EF5002" w:rsidRPr="001A7DFC" w:rsidRDefault="00EF5002" w:rsidP="001A7DFC">
      <w:pPr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:rsidR="00D73897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bookmarkStart w:id="3" w:name="_Hlk159931781"/>
      <w:r w:rsidRPr="001A7DFC">
        <w:rPr>
          <w:b/>
          <w:color w:val="000000" w:themeColor="text1"/>
          <w:sz w:val="28"/>
          <w:szCs w:val="28"/>
        </w:rPr>
        <w:t xml:space="preserve">Глава </w:t>
      </w:r>
      <w:r w:rsidR="00D73897" w:rsidRPr="001A7DFC">
        <w:rPr>
          <w:b/>
          <w:color w:val="000000" w:themeColor="text1"/>
          <w:sz w:val="28"/>
          <w:szCs w:val="28"/>
        </w:rPr>
        <w:t>2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03532D" w:rsidRPr="001A7DFC">
        <w:rPr>
          <w:b/>
          <w:color w:val="000000" w:themeColor="text1"/>
          <w:sz w:val="28"/>
          <w:szCs w:val="28"/>
        </w:rPr>
        <w:t>Информационные фейки и как сними бороться.</w:t>
      </w:r>
    </w:p>
    <w:p w:rsidR="00D73897" w:rsidRPr="001A7DFC" w:rsidRDefault="00D73897" w:rsidP="000047B8">
      <w:pPr>
        <w:spacing w:before="120" w:after="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159932317"/>
      <w:r w:rsidRPr="001A7DFC">
        <w:rPr>
          <w:b/>
          <w:bCs/>
          <w:color w:val="000000" w:themeColor="text1"/>
          <w:sz w:val="28"/>
          <w:szCs w:val="28"/>
        </w:rPr>
        <w:t>2.1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="0010599A" w:rsidRPr="001A7DFC">
        <w:rPr>
          <w:b/>
          <w:bCs/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</w:p>
    <w:bookmarkEnd w:id="3"/>
    <w:bookmarkEnd w:id="4"/>
    <w:p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Возможными фейками</w:t>
      </w:r>
      <w:r w:rsidR="00DE1B90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инициированными или создаваемыми зарубежными спецслужбами, с целью распространения среди российского населения и особенно среди молодежи, мы исходили, что обработка масс информацией, направленной на разрушение гражданских и общечеловеческих позиции и ценностей, осуществляется в ходе активно идущей информационной войны против РФ.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эпоху развития интернета и цифровых технологий информация является самы</w:t>
      </w:r>
      <w:r w:rsidR="00774764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ценны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ресурсо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. Поэтому она стала объектом манипуляций. 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Результатом информационной войны могут быть усиление социального и политического напряжения, разрушать доверие населения к власти и соответственно снижение стабильности в обществе.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Одним из самых распространенных методов ведения информационной войны в последнее время является активной использование т.н. фейков. Фейк (англ. fake — подделка) — что-либо ложное, недостоверное, сфальсифицированное, выдаваемое за действительное, реальное, достоверное с целью ввести в заблуждение. Следует отличать что недостоверная информа</w:t>
      </w:r>
      <w:r w:rsidR="003A6614" w:rsidRPr="001A7DFC">
        <w:rPr>
          <w:color w:val="000000" w:themeColor="text1"/>
          <w:sz w:val="28"/>
          <w:szCs w:val="28"/>
        </w:rPr>
        <w:t>ц</w:t>
      </w:r>
      <w:r w:rsidRPr="001A7DFC">
        <w:rPr>
          <w:color w:val="000000" w:themeColor="text1"/>
          <w:sz w:val="28"/>
          <w:szCs w:val="28"/>
        </w:rPr>
        <w:t>ия в интернете может появиться и в случае случайной опечатки (бука, цифра), нам следует со</w:t>
      </w:r>
      <w:r w:rsidR="003A6614" w:rsidRPr="001A7DFC">
        <w:rPr>
          <w:color w:val="000000" w:themeColor="text1"/>
          <w:sz w:val="28"/>
          <w:szCs w:val="28"/>
        </w:rPr>
        <w:t>с</w:t>
      </w:r>
      <w:r w:rsidRPr="001A7DFC">
        <w:rPr>
          <w:color w:val="000000" w:themeColor="text1"/>
          <w:sz w:val="28"/>
          <w:szCs w:val="28"/>
        </w:rPr>
        <w:t>редоточи</w:t>
      </w:r>
      <w:r w:rsidR="003A6614" w:rsidRPr="001A7DFC">
        <w:rPr>
          <w:color w:val="000000" w:themeColor="text1"/>
          <w:sz w:val="28"/>
          <w:szCs w:val="28"/>
        </w:rPr>
        <w:t>ть</w:t>
      </w:r>
      <w:r w:rsidRPr="001A7DFC">
        <w:rPr>
          <w:color w:val="000000" w:themeColor="text1"/>
          <w:sz w:val="28"/>
          <w:szCs w:val="28"/>
        </w:rPr>
        <w:t>ся на информации искажаемой умы</w:t>
      </w:r>
      <w:r w:rsidR="003A6614" w:rsidRPr="001A7DFC">
        <w:rPr>
          <w:color w:val="000000" w:themeColor="text1"/>
          <w:sz w:val="28"/>
          <w:szCs w:val="28"/>
        </w:rPr>
        <w:t>ш</w:t>
      </w:r>
      <w:r w:rsidRPr="001A7DFC">
        <w:rPr>
          <w:color w:val="000000" w:themeColor="text1"/>
          <w:sz w:val="28"/>
          <w:szCs w:val="28"/>
        </w:rPr>
        <w:t>ле</w:t>
      </w:r>
      <w:r w:rsidR="003A6614" w:rsidRPr="001A7DFC">
        <w:rPr>
          <w:color w:val="000000" w:themeColor="text1"/>
          <w:sz w:val="28"/>
          <w:szCs w:val="28"/>
        </w:rPr>
        <w:t>н</w:t>
      </w:r>
      <w:r w:rsidRPr="001A7DFC">
        <w:rPr>
          <w:color w:val="000000" w:themeColor="text1"/>
          <w:sz w:val="28"/>
          <w:szCs w:val="28"/>
        </w:rPr>
        <w:t>но.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</w:rPr>
        <w:t>Созданная недостоверная информация распространенная в сети «Интернет» становится фейковой новостью (</w:t>
      </w:r>
      <w:hyperlink r:id="rId10" w:tooltip="Английский язык" w:history="1">
        <w:r w:rsidRPr="001A7DFC">
          <w:rPr>
            <w:color w:val="000000" w:themeColor="text1"/>
            <w:sz w:val="28"/>
            <w:szCs w:val="28"/>
            <w:u w:val="single"/>
          </w:rPr>
          <w:t>англ.</w:t>
        </w:r>
      </w:hyperlink>
      <w:r w:rsidRPr="001A7DFC">
        <w:rPr>
          <w:color w:val="000000" w:themeColor="text1"/>
          <w:sz w:val="28"/>
          <w:szCs w:val="28"/>
        </w:rPr>
        <w:t> </w:t>
      </w:r>
      <w:r w:rsidRPr="001A7DFC">
        <w:rPr>
          <w:i/>
          <w:iCs/>
          <w:color w:val="000000" w:themeColor="text1"/>
          <w:sz w:val="28"/>
          <w:szCs w:val="28"/>
          <w:lang/>
        </w:rPr>
        <w:t>fakenews</w:t>
      </w:r>
      <w:r w:rsidRPr="001A7DFC">
        <w:rPr>
          <w:color w:val="000000" w:themeColor="text1"/>
          <w:sz w:val="28"/>
          <w:szCs w:val="28"/>
        </w:rPr>
        <w:t>) , т.е. намеренная дезинформация в социальных медиа и традиционных СМИ. В основе фальсификации, чаще всего лежит либо фото-фейк (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разновидность фотомонтажа (в графическом редакторе)) или дипфейк</w:t>
      </w:r>
      <w:r w:rsidRPr="001A7DFC">
        <w:rPr>
          <w:color w:val="000000" w:themeColor="text1"/>
          <w:sz w:val="28"/>
          <w:szCs w:val="28"/>
        </w:rPr>
        <w:t xml:space="preserve">— фальшивые видео с помощью замены лица одного человека на другого с помощью специальных программ. Зачастую применяется временно созданный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фальшивый аккаунт в интернете, который используется для обмана или манипулирования т.н. ВИРТУАЛ. Как итог в </w:t>
      </w:r>
      <w:r w:rsidR="0053251E">
        <w:rPr>
          <w:color w:val="000000" w:themeColor="text1"/>
          <w:sz w:val="28"/>
          <w:szCs w:val="28"/>
          <w:shd w:val="clear" w:color="auto" w:fill="FFFFFF"/>
        </w:rPr>
        <w:t>и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нтернете распростр</w:t>
      </w:r>
      <w:r w:rsidR="003A6614" w:rsidRPr="001A7DFC">
        <w:rPr>
          <w:color w:val="000000" w:themeColor="text1"/>
          <w:sz w:val="28"/>
          <w:szCs w:val="28"/>
          <w:shd w:val="clear" w:color="auto" w:fill="FFFFFF"/>
        </w:rPr>
        <w:t>а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няется видеоклип с различными знаменитостями, которые якобы говорили, что-то, а на самом деле этого </w:t>
      </w: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небыло, особенно актуально в связи с развитием нейронных сетей. Но чаще всего специалисты информационных войн даже не заморачиваются, а просто накладывают печатный текст, аудио или видео обращение, в основе которого на часть достоверного события накладывается множество лживой, явно недостоверной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Создатели подобных «новостей» чаще всего проживают за пределами РФ и уверены, что большая часть потенциальных слушателей, не обладая навыками критического мышления и не собирается проверять «новость» на достоверность.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Для борьбы с дипфейками можно было бы использовать специальные программы и непрерывно повышать пользовательский уровень граждан РФ, однако это тупиковый пут</w:t>
      </w:r>
      <w:r w:rsidR="00095015">
        <w:rPr>
          <w:color w:val="000000" w:themeColor="text1"/>
          <w:sz w:val="28"/>
          <w:szCs w:val="28"/>
          <w:shd w:val="clear" w:color="auto" w:fill="FFFFFF"/>
        </w:rPr>
        <w:t>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борьбы т.</w:t>
      </w:r>
      <w:r w:rsidR="00095015">
        <w:rPr>
          <w:color w:val="000000" w:themeColor="text1"/>
          <w:sz w:val="28"/>
          <w:szCs w:val="28"/>
          <w:shd w:val="clear" w:color="auto" w:fill="FFFFFF"/>
        </w:rPr>
        <w:t>к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. всегда «догоняя» преступника.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Частично снизить влияние дипфейков на массовое сознание можно с помощью повсеместного внедрения электронных подписей объектов, блокчейн технологий, и тому подобных решений, которые позволят отделять официальный контент от неофициального.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Блокче́йн (</w:t>
      </w:r>
      <w:r w:rsidRPr="001A7DFC">
        <w:rPr>
          <w:color w:val="000000" w:themeColor="text1"/>
          <w:sz w:val="28"/>
          <w:szCs w:val="28"/>
          <w:u w:val="single"/>
          <w:shd w:val="clear" w:color="auto" w:fill="FFFFFF"/>
        </w:rPr>
        <w:t>англ.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  <w:lang/>
        </w:rPr>
        <w:t>blockchain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, изначально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  <w:lang/>
        </w:rPr>
        <w:t>blockchain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— цепь из блоков) — выстроенная по определённым правилам непрерывная последовательная цепочка блоков (связный список), содержащих какую-либо информацию.</w:t>
      </w:r>
      <w:r w:rsidRPr="001A7DFC">
        <w:rPr>
          <w:color w:val="000000" w:themeColor="text1"/>
          <w:sz w:val="28"/>
          <w:szCs w:val="28"/>
          <w:shd w:val="clear" w:color="auto" w:fill="FFFFFF"/>
          <w:vertAlign w:val="superscript"/>
        </w:rPr>
        <w:footnoteReference w:id="2"/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Использование данной технологии позволяет на значительном уровне обезопасить от поступления недостоверной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России, как и во всем мире наблюдается закономерность, фейки наиболее активно распространяются в периоды каких-либо социальных или природных катаклизмов (пандемий, землетрясений, войн). Именно в такое время чаще всего манипуляторы, частично умышленно умалчивают некоторые факты, умело смешивают достоверную и ложную информацию и все это, с целью активно воздействовать на общественное мнение.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понимать, что абсолютное большинство фейков создаются и/или распространяются условно, говоря «на коленке» компьютерная и смартфонная техника доступна абсолютно всем, навыками первичного создания видео или аудиороликов владеет практически все молодое и частично взрослое население. Цель создания и распространения неофициальной информации приобрести популярность, получить подписчиков в социальных сетях, а затем по возможности конвертировать социальный капитал в финансовый.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Безусловно следует учитывать, что широкое распространение фейков возникло на фоне падения доверия к традиционной (официальной) журналистике. По данным социологи</w:t>
      </w:r>
      <w:r w:rsidR="000060E0" w:rsidRPr="001A7DFC">
        <w:rPr>
          <w:color w:val="000000" w:themeColor="text1"/>
          <w:sz w:val="28"/>
          <w:szCs w:val="28"/>
          <w:shd w:val="clear" w:color="auto" w:fill="FFFFFF"/>
        </w:rPr>
        <w:t>ч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еских исследований в Европе и США ¼ всех социальных новостей явные фейки.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Измерить количество недостоверных сведений практически невозможно: абсолютную ложь заменили фейки. В то же время увеличивается число сообщений, направленных не на информирование, а на привлечение внимания.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учитывать, что фейковые новости достигают своей цели при соблюдении их авторами несколько принципов: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соответствие базовым представлениям целевой аудитории (сказанное не должно противоречить тому, что аудитория считает истиной);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ссылка на значимый авторитетный источник (политика, ученого и т.д.);</w:t>
      </w:r>
    </w:p>
    <w:p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внедрение дополнительной информации о действительно случившемся (тогда новость не кажется оторванной от реальности).</w:t>
      </w:r>
    </w:p>
    <w:p w:rsidR="00EF5002" w:rsidRPr="001A7DFC" w:rsidRDefault="0003532D" w:rsidP="000047B8">
      <w:p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2.2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b/>
          <w:bCs/>
          <w:color w:val="000000" w:themeColor="text1"/>
          <w:sz w:val="28"/>
          <w:szCs w:val="28"/>
        </w:rPr>
        <w:t xml:space="preserve"> Противодействие фейкам: знания, инновации, партнерство</w:t>
      </w:r>
    </w:p>
    <w:p w:rsidR="004A62AE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Доверие фейкам может подвигнуть на неправильные действия (отказ от вакцинации, создание и распространение незаконного контента, участие в несанкционированных митингах и т.п.).</w:t>
      </w:r>
    </w:p>
    <w:p w:rsidR="00D73897" w:rsidRPr="001A7DFC" w:rsidRDefault="00D73897" w:rsidP="000047B8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Задача работников системы образования обучить учащихся приемам фактчекинга, а именно: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Общая предварительная оценка:</w:t>
      </w:r>
    </w:p>
    <w:p w:rsidR="0056426A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т.е. получатель информации в соцсетях должен задать сам себе вопрос «Много ли в сообщении эмоций»? Обычно такой материал содержит эпитеты: «чудовищная 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катастрофа», «смертельно опасный», «единственно возможный» и т.п.</w:t>
      </w:r>
    </w:p>
    <w:p w:rsidR="00D73897" w:rsidRPr="001A7DFC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«Какие ссылки на первоисточник содержит данный файл»? Необходимо научить находить именно первоисточник, чтобы оценить его достоверность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Проверка первоисточника, т.е. поиск подтверждения в других авторитетных источниках.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Попытка опровержения. (самому себе задать вопросы)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Какая информация нужна, чтобы опровергнуть утверждения из сообщения? </w:t>
      </w:r>
    </w:p>
    <w:p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Кто из экспертов может подтвердить или опровергнуть эти утверждения?</w:t>
      </w:r>
    </w:p>
    <w:p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Следует понимать, что урапатриотичные предложения, основанные на банальном запрете «на все» скорее всего затратны, наносят ущерб имиджу государства, а по факту бесполезны: так были предложения — 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>детям до 14 лет запретить вход в соцсети</w:t>
      </w: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это при том, что значительная часть образовательных ресурсов работает через соцсети.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>Еще более радикальна идея — вменить в обязанность администраторам групп в социальных сетях указывать свои паспортные данные. </w:t>
      </w:r>
    </w:p>
    <w:p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Не следует забывать, что с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оциальные сети сегодня — это важный механизм для развития деловой активности. Через соцсети устанавливаются партнерские связи, продвигаются проекты, развиваются социальные связи и объединения. Значительная часть населения занимается через соцсети бизнесом, образованием, но абсолютное большинство просто общается, являясь основными потребителями банального контента.</w:t>
      </w:r>
    </w:p>
    <w:p w:rsidR="0003532D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Главным инструментом защиты от фейковой информации в </w:t>
      </w:r>
      <w:r w:rsidR="0053251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нтернете является образование, т.к. чем оно выше, тем ниже уровень доверия информационным вбросам.</w:t>
      </w:r>
    </w:p>
    <w:p w:rsidR="00D73897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С теми, кто работает грубо и прямо т.е. является противоправным рупором, бороться достаточно легко,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 xml:space="preserve">их должны блокировать правоохранительные органы. </w:t>
      </w:r>
    </w:p>
    <w:p w:rsidR="0003532D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bdr w:val="none" w:sz="0" w:space="0" w:color="auto" w:frame="1"/>
        </w:rPr>
        <w:t>Следует учитывать опыт истории, когда общественные инициативы и государственный контроль могут привести к открытому цензорству, т.е. противостоять фейкам законодательными запретительно-карательными мерами нецелесообразно и не рентабельно.</w:t>
      </w:r>
    </w:p>
    <w:p w:rsidR="00D73897" w:rsidRPr="006B4745" w:rsidRDefault="00D73897" w:rsidP="00D43456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6B4745">
        <w:rPr>
          <w:color w:val="000000" w:themeColor="text1"/>
          <w:sz w:val="28"/>
          <w:szCs w:val="28"/>
          <w:bdr w:val="none" w:sz="0" w:space="0" w:color="auto" w:frame="1"/>
        </w:rPr>
        <w:t>В современной России обязанность проводить проверку и определять – «фейк» перед нами или нет возложена на них законодательно на администраторов новостных агрегаторов и социальных сетей. Это упрощает ситуацию на первом этапе, но в дальнейшей перспективе выполнение таких цензурных действий возможно приведет к тому, что администраторы таких ресурсов начнут признавать фейками и банить всю информацию, которая является подозрительной, но не факт, что фейк?</w:t>
      </w:r>
    </w:p>
    <w:p w:rsidR="00D73897" w:rsidRPr="001A7DFC" w:rsidRDefault="0010599A" w:rsidP="000047B8">
      <w:pPr>
        <w:spacing w:before="120" w:after="0" w:line="276" w:lineRule="auto"/>
        <w:ind w:firstLine="680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2.3 </w:t>
      </w:r>
      <w:r w:rsidR="00D73897" w:rsidRPr="001A7DFC">
        <w:rPr>
          <w:b/>
          <w:color w:val="000000" w:themeColor="text1"/>
          <w:sz w:val="28"/>
          <w:szCs w:val="28"/>
        </w:rPr>
        <w:t>В каких источниках лучше проверять информацию?</w:t>
      </w:r>
    </w:p>
    <w:p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 фактчекинге рекомендуется использовать надёжную информацию. Вот несколько типов ресурсов, которые могут быть полезны: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Официальные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Обращайтесь к официальным государственным или международным органам, таким как правительственные ведомства, министерства, статистические службы, международные организации и т.д. Они обычно предоставляют достоверные факты.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Новостные организации</w:t>
      </w:r>
      <w:r w:rsidRPr="001A7DFC">
        <w:rPr>
          <w:color w:val="000000" w:themeColor="text1"/>
          <w:sz w:val="28"/>
          <w:szCs w:val="28"/>
        </w:rPr>
        <w:t xml:space="preserve"> с хорошей репутацией. Обращайтесь к известным и уважаемым новостным организациям, которые имеют историю достоверной и независимой журналистики. Такие источники часто проводят собственное расследование и подтверждают свои утверждения.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Академические и исследовательские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Проверьте наличие научных статей, обзоров литературы и других академических материалов, относящихся к теме, которую вы проверяете. Университетские исследования </w:t>
      </w:r>
      <w:r w:rsidRPr="001A7DFC">
        <w:rPr>
          <w:color w:val="000000" w:themeColor="text1"/>
          <w:sz w:val="28"/>
          <w:szCs w:val="28"/>
        </w:rPr>
        <w:lastRenderedPageBreak/>
        <w:t>и экспертные мнения могут быть ценным источником достоверной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Независимые фактчекерские организации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Обратитесь к специализированным фактчекерским организациям, которые занимаются проверкой фактов и дезинформации. Они обычно имеют профессиональных фактчекеров, доступ к различным данным и методологиям скрининга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Архивы.</w:t>
      </w:r>
      <w:r w:rsidRPr="001A7DFC">
        <w:rPr>
          <w:color w:val="000000" w:themeColor="text1"/>
          <w:sz w:val="28"/>
          <w:szCs w:val="28"/>
        </w:rPr>
        <w:t xml:space="preserve"> Проверьте доступные архивы или онлайн-ресурсы, содержащие официальные статистические данные, исторические документы, научные публикации и другую достоверную информацию.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Экспертные мнения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 Обратитесь к экспертам в соответствующей области знаний, которые могут предоставить профессиональное мнение и объяснить сложные вопросы. Они могут быть профессорами, исследователями, специалистами или академиками, имеющими опыт и знания в нужной области.</w:t>
      </w:r>
    </w:p>
    <w:p w:rsidR="0003532D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Стоит помнить, что информация должна быть проверена на свою независимость, репутацию и методологию проверки фактов. В идеале, использование нескольких различных независимых источников позволяет получить более точное представление о правдивости информации.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Как выработать «информационный иммунитет» и не попасться на удочку манипуляторов? Главное – привить привычку у пользователей социальных сетей воспринимать любую информацию логически (критически), а не эмоционально. Когда человек эмоционально воспринимает одни факты, то он отвергает другие.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Что можно противопоставить дезинформации?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буквально «наводнить» интернет основанной на фактах информацией, поданной в новой оригинальной форме;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Отвечать на дезинформацию необходимо в той же форме, в которой она распространяется, – с помощью крайне популярных в сети материалов, "вирусного контента". Этот принцип должен лежать в основе нашей стратегии», – пишут Флеминг и Хейманс.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Как правильно проводить фактчекинг?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Выработать привычку пользоваться несколькими ресурсами. Не стоит доверять одному или двум источникам.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Всегда проверяйте все источники. Даже те, которым особо доверяешь и которые никогда не подводили.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Пользоваться мнениями высказывающих противоположные точки зрения. Один из способов проверить достоверность статьи — найти ее критиков. 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Научитесь задавать вопросы к новости, кто, когда, где и почему вещает ту или иную информацию. Не доверяйте неизвестным изданиям и фейковым </w:t>
      </w: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страницам. Если не доверяете источнику, не пользуйтесь информацией оттуда.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Не поддавайтесь эмоциям. Если материал вызывает сильную эмоцию, задумайтесь не манипулируют ли вами?</w:t>
      </w:r>
    </w:p>
    <w:p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Не используйте социальные сети.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Элементарные умения отличать «ложь, прикрытую правдой» от действительно новости должны быть у каждого человека, считающего себя членом информационного общества.</w:t>
      </w:r>
    </w:p>
    <w:p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Фактчекинг помогает бороться с дезинформацией, повышает информационную грамотность. Каждый пользователь </w:t>
      </w:r>
      <w:r w:rsidR="0056426A">
        <w:rPr>
          <w:color w:val="000000" w:themeColor="text1"/>
          <w:sz w:val="28"/>
          <w:szCs w:val="28"/>
        </w:rPr>
        <w:t>и</w:t>
      </w:r>
      <w:r w:rsidRPr="001A7DFC">
        <w:rPr>
          <w:color w:val="000000" w:themeColor="text1"/>
          <w:sz w:val="28"/>
          <w:szCs w:val="28"/>
        </w:rPr>
        <w:t>нтернетом должен приложить усилия для осознанного использования фактчекинга и участвовать в создании ответственного общества. Только так мы сможем преодолеть проблемы искажений и строить будущее на основе достоверной и проверенной информации.</w:t>
      </w:r>
    </w:p>
    <w:p w:rsidR="00D73897" w:rsidRPr="001A7DFC" w:rsidRDefault="00D73897" w:rsidP="000047B8">
      <w:pPr>
        <w:spacing w:after="0" w:line="276" w:lineRule="auto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F5002" w:rsidRDefault="00813F66" w:rsidP="002C265D">
      <w:pPr>
        <w:spacing w:after="0" w:line="276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5" w:name="_Hlk159932049"/>
      <w:r>
        <w:rPr>
          <w:b/>
          <w:color w:val="000000" w:themeColor="text1"/>
          <w:sz w:val="28"/>
          <w:szCs w:val="28"/>
        </w:rPr>
        <w:t xml:space="preserve">2.4. </w:t>
      </w:r>
      <w:r w:rsidR="001122C7" w:rsidRPr="001A7DFC">
        <w:rPr>
          <w:b/>
          <w:color w:val="000000" w:themeColor="text1"/>
          <w:sz w:val="28"/>
          <w:szCs w:val="28"/>
        </w:rPr>
        <w:t xml:space="preserve"> Примеры практических занятий, направленных на профилактику экстремизма в образовательных организациях Республики Дагестан</w:t>
      </w:r>
    </w:p>
    <w:p w:rsidR="0056426A" w:rsidRPr="001A7DFC" w:rsidRDefault="0056426A" w:rsidP="002C265D">
      <w:pPr>
        <w:spacing w:after="0" w:line="276" w:lineRule="auto"/>
        <w:ind w:firstLine="0"/>
        <w:jc w:val="center"/>
        <w:rPr>
          <w:color w:val="000000" w:themeColor="text1"/>
          <w:sz w:val="28"/>
          <w:szCs w:val="28"/>
        </w:rPr>
      </w:pPr>
    </w:p>
    <w:bookmarkEnd w:id="5"/>
    <w:p w:rsidR="0085121B" w:rsidRPr="0085121B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 xml:space="preserve">Россия является многонациональным государством, которое включает в себя более ста различных народов. Она находится на стыке Востока и Запада. На протяжении многих веков Россия служила одним из важнейших мостов между западной и восточной цивилизациями. Русский народ, в современном своем виде, формировался на протяжении нескольких столетий на базе славянских племен, занимавших в древности огромную территорию Восточной Европы. 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>Дагестан является самым многонациональным субъектом, входящим в состав Российской Федерации. Становление и развитие Дагестанской АССР (Республики Дагестан) началось в 1921г., с победой Октябрьской революции, хотя предпосылки этого создавались после свержения буржуазно-помещичьего строя. В состав России Дагестан вошел после заключения Гюлистанского мирного договора, заключенного в 1813 году между Ираном и Российской империей. Заключению Гюлистанского договора предшествовали историческиесвязи русского и дагестанских народов, которые своими</w:t>
      </w:r>
      <w:r w:rsidRPr="00B65DE7">
        <w:rPr>
          <w:bCs/>
          <w:color w:val="000000" w:themeColor="text1"/>
          <w:sz w:val="28"/>
          <w:szCs w:val="28"/>
        </w:rPr>
        <w:t>корнями уходят в глубь веков. Этому во многом благоприятствовало выгодное географическое положение Дагестана.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>Для многонациональной республики русский язык стал объединяющим языком всех народностей Дагестана и других субъектов России. При таком многообразии культур и национальностей, актуальным является вопрос воспитания интернационализма и толерантности, уважения друг к другу, к традициям и обычаям других народов.</w:t>
      </w:r>
    </w:p>
    <w:p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lastRenderedPageBreak/>
        <w:t xml:space="preserve">Вопрос: как вы думаете, как относятся люди разных национальностей друг к другу? Почему? </w:t>
      </w:r>
    </w:p>
    <w:p w:rsidR="00326104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>Каждая национальность уникальна по-своему, имеет свои особенности, которые отличают ее от другой. Эти отличия у одних вызывают интерес, а у других – неприязнь, имея мысленные иллюзии, то что если они не такие как мы, значит живут неправильно.</w:t>
      </w:r>
    </w:p>
    <w:p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Классный час для учащихся «Сила России — в единстве народов»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Цель:</w:t>
      </w:r>
      <w:r w:rsidRPr="001A7DFC">
        <w:rPr>
          <w:color w:val="000000" w:themeColor="text1"/>
          <w:sz w:val="28"/>
          <w:szCs w:val="28"/>
        </w:rPr>
        <w:t xml:space="preserve">акцентировать внимание учащихся на проявление уважительного отношения к людям различных национальностей и религиозных конфессий.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обеспечение:</w:t>
      </w:r>
      <w:r w:rsidRPr="001A7DFC">
        <w:rPr>
          <w:color w:val="000000" w:themeColor="text1"/>
          <w:sz w:val="28"/>
          <w:szCs w:val="28"/>
        </w:rPr>
        <w:t xml:space="preserve"> карточки с терминами «нация», «национализм», «национальность», список «пассажиров поезда», бумага, ручки.</w:t>
      </w:r>
    </w:p>
    <w:p w:rsidR="00326104" w:rsidRPr="001A7DFC" w:rsidRDefault="00326104" w:rsidP="001A7DFC">
      <w:pPr>
        <w:spacing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План: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Исторические аспекты формирования населения России.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Игра «Шеренга».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Обсуждение понятий «нация», «национальность», «национализм». </w:t>
      </w:r>
    </w:p>
    <w:p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Иерархическая дискуссия «Фирменный поезд «Россия»». </w:t>
      </w:r>
    </w:p>
    <w:p w:rsidR="00326104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Подведение итогов занятия. Обратная связь. Упражнение с мячом.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Ход занятия: </w:t>
      </w:r>
    </w:p>
    <w:p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Игра «Шеренга»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Учащиеся должны встать в шеренгу. После этого педагог называет разные признаки. Если этот признак относится к ребёнку, то он делает шаг вперёд.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Педагог:</w:t>
      </w:r>
      <w:r w:rsidRPr="001A7DFC">
        <w:rPr>
          <w:color w:val="000000" w:themeColor="text1"/>
          <w:sz w:val="28"/>
          <w:szCs w:val="28"/>
        </w:rPr>
        <w:t xml:space="preserve"> сделайте шаг вперёд те, у кого рост больше 1,60 м.; у кого темные волосы; у кого есть брат или сестра; кто считает себя «душой компании», кто любит рисовать, петь, спорт и др.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Примечание для педагога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1A7DFC">
      <w:pPr>
        <w:spacing w:after="0" w:line="276" w:lineRule="auto"/>
        <w:ind w:firstLine="709"/>
        <w:rPr>
          <w:iCs/>
          <w:color w:val="000000" w:themeColor="text1"/>
          <w:sz w:val="28"/>
          <w:szCs w:val="28"/>
        </w:rPr>
      </w:pPr>
      <w:r w:rsidRPr="001A7DFC">
        <w:rPr>
          <w:iCs/>
          <w:color w:val="000000" w:themeColor="text1"/>
          <w:sz w:val="28"/>
          <w:szCs w:val="28"/>
        </w:rPr>
        <w:t>Важно последним назвать признак, который объединяет всех детей класса.</w:t>
      </w:r>
      <w:r w:rsidRPr="001A7DFC">
        <w:rPr>
          <w:color w:val="000000" w:themeColor="text1"/>
          <w:sz w:val="28"/>
          <w:szCs w:val="28"/>
        </w:rPr>
        <w:t>После игры педагогу необходимо провести анализ, отмечать чувства детей, которые оставались в меньшинстве и в большинстве (Что вы чувствовали, когда все делали шаг вперёд, а вы оставались стоять на месте? Что было сложнее оставаться в меньшинстве или быть вместе со всеми? Что больше понравилось – быть похожим на других или отличаться? и др.).</w:t>
      </w:r>
    </w:p>
    <w:p w:rsidR="00326104" w:rsidRPr="001A7DFC" w:rsidRDefault="00326104" w:rsidP="00813F66">
      <w:pPr>
        <w:spacing w:before="120" w:after="0" w:line="276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 Обсуждение понятий «нация», «национальность», «национализм» </w:t>
      </w:r>
      <w:r w:rsidRPr="001A7DFC">
        <w:rPr>
          <w:color w:val="000000" w:themeColor="text1"/>
          <w:sz w:val="28"/>
          <w:szCs w:val="28"/>
        </w:rPr>
        <w:t>(самостоятельная работа учащихся в 3-группах)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Для того чтобы понять причину межнациональных разногласий, нужно определить значение таких понятий, как «нация», «национальность» и «национализм».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Нация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(от лат. natio – племя, народ), историческая общность людей, складывающаяся в процессе формирования общности их территории, экономических связей, литературного языка, этнических особенностей культуры и характера. Складывается из различных племен и народностей.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Национальность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принадлежность к той или иной нации – не определяется местом рождения. Если по каким-то обстоятельствам место рождения человека пришлось за границами его страны, это не означает, что он автоматически относится к национальности той страны, в которой родился. Человек принадлежит к национальности своих родителей. Можно перенять другую религию, но национальность остается раз и навсегда. Причем лозунгом всего мира на протяжении многих лет является утверждение, что своей национальности НЕЛЬЗЯ стесняться и считать её недостатком.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Государственная Дума в 2000 году приняла новый образец паспортов, которые могли получить и лица, достигшие 14 лет. Также новшеством в этом образце было отсутствие графы «национальность». К этому шагу российское государство прибегло </w:t>
      </w:r>
      <w:r w:rsidR="00BE7FED">
        <w:rPr>
          <w:color w:val="000000" w:themeColor="text1"/>
          <w:sz w:val="28"/>
          <w:szCs w:val="28"/>
        </w:rPr>
        <w:t xml:space="preserve">во избежание </w:t>
      </w:r>
      <w:r w:rsidRPr="001A7DFC">
        <w:rPr>
          <w:color w:val="000000" w:themeColor="text1"/>
          <w:sz w:val="28"/>
          <w:szCs w:val="28"/>
        </w:rPr>
        <w:t>национальной дискриминации. Наличие этой графы в документе придавало особую значимость национальной принадлежности, и лишний раз заостряло внимание граждан на этой больной теме.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Каждый народ отличается друг от друга, причем эти отличия или незначительны, или сразу бросаются в глаза. Принадлежность к определенному народу, а также осознание этого, создает у человека чувство особенности, которое нередко путается с другим чувством – привилегированности, и часто перетекает в </w:t>
      </w:r>
      <w:r w:rsidRPr="001A7DFC">
        <w:rPr>
          <w:i/>
          <w:iCs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идеология и политика, исходящая из идей национального превосходства и противопоставления своей нации другим, считая свою нацию высшей ценностью.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 зря очень многие мыслители всех времен и до сих пор часто рассуждают об этой проблеме и всегда сходятся в одном: «Национализм может быть огромным. Но великим – никогда». Станислав Ежи Лец.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Национализм проявляется в двух видах: так называемый, </w:t>
      </w:r>
      <w:r w:rsidRPr="001A7DFC">
        <w:rPr>
          <w:i/>
          <w:color w:val="000000" w:themeColor="text1"/>
          <w:sz w:val="28"/>
          <w:szCs w:val="28"/>
        </w:rPr>
        <w:t>бытовой</w:t>
      </w:r>
      <w:r w:rsidRPr="001A7DFC">
        <w:rPr>
          <w:color w:val="000000" w:themeColor="text1"/>
          <w:sz w:val="28"/>
          <w:szCs w:val="28"/>
        </w:rPr>
        <w:t xml:space="preserve"> и </w:t>
      </w:r>
      <w:r w:rsidRPr="001A7DFC">
        <w:rPr>
          <w:i/>
          <w:color w:val="000000" w:themeColor="text1"/>
          <w:sz w:val="28"/>
          <w:szCs w:val="28"/>
        </w:rPr>
        <w:t>международный</w:t>
      </w:r>
      <w:r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326104" w:rsidP="00E66F7B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Бытовой национализм</w:t>
      </w:r>
      <w:r w:rsidRPr="001A7DFC">
        <w:rPr>
          <w:color w:val="000000" w:themeColor="text1"/>
          <w:sz w:val="28"/>
          <w:szCs w:val="28"/>
        </w:rPr>
        <w:t xml:space="preserve"> – это межнациональные конфликты, основанные на ущемлении национального достоинства в повседневной </w:t>
      </w:r>
      <w:r w:rsidRPr="001A7DFC">
        <w:rPr>
          <w:color w:val="000000" w:themeColor="text1"/>
          <w:sz w:val="28"/>
          <w:szCs w:val="28"/>
        </w:rPr>
        <w:lastRenderedPageBreak/>
        <w:t>жизни, но не переходящие в войны. К бытовому национализму можно отнести факты, которые нигде не зафиксированы официально: конфликты между небольшими группами людей, затрагивающие национальные чувства, частные столкновения, проявление неприязни в общении и т.д.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Более острой проблемой является </w:t>
      </w:r>
      <w:r w:rsidRPr="001A7DFC">
        <w:rPr>
          <w:b/>
          <w:color w:val="000000" w:themeColor="text1"/>
          <w:sz w:val="28"/>
          <w:szCs w:val="28"/>
        </w:rPr>
        <w:t>международный национализм</w:t>
      </w:r>
      <w:r w:rsidRPr="001A7DFC">
        <w:rPr>
          <w:color w:val="000000" w:themeColor="text1"/>
          <w:sz w:val="28"/>
          <w:szCs w:val="28"/>
        </w:rPr>
        <w:t xml:space="preserve"> – это войны и другие конфликты государственного или мирового значения. Международный национализм оказывает влияние на жизнь не только народов, но и отдельных стран.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Противоречия и конфликты имеют место и между различными народами Северного Кавказа в составе Российской Федерации. Экономические и территориальные противоречия между Чечней и Дагестаном, Ингушетией и Северной Осетией, Осетией и Грузией, Абхазией и Грузией и т.д. На данный момент нет перспективы формирования единого политического или иного государственного образования народов Северного Кавказа.</w:t>
      </w:r>
    </w:p>
    <w:p w:rsidR="00326104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 таком раскладе «кавказская война» может обернуться войной всех против всех. Как показали осетино-ингушский конфликт и в еще большей степени абхазо-грузинская война, в создавшихся условиях попытки решения проблем вооруженным путем не только обречены на неудачу, но и порождают множество еще более сложных узлов неразрешимых проблем и чреваты тяжелейшими последствиями для всех конфликтующих сторон.</w:t>
      </w:r>
    </w:p>
    <w:p w:rsidR="00326104" w:rsidRPr="001A7DFC" w:rsidRDefault="00326104" w:rsidP="000047B8">
      <w:pPr>
        <w:spacing w:before="120" w:after="0" w:line="276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Иерархическая дискуссия «Фирменный поезд «Россия»»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Дискуссия «Фирменный поезд «Россия»» позволит обратить внимание учеников на существование предрассудков и стереотипов в отношении самых разных групп людей. С ее помощью можно также обсудить, где лежат истоки наших представлений о незнакомых нам людях, и каковы пределы нашей терпимости.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 другой стороны, наблюдение за обсуждением позволит учителю выяснить, свойственна ли ученикам стойкая неприязнь и враждебность к каким-либо группам.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i/>
          <w:iCs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Проведение дискуссии 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Каждому участнику выдается «Список пассажиров поезда» или необходимо написать пункты списка на доске, если нет возможности каждому дать этот список;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 кратко описывает ситуацию и просит каждого самостоятельно прочитать список;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Каждый участник должен выбрать трех пассажиров, с которыми он хотел бы ехать в одном купе, и троих, с которыми он не хотел бы ехать.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После того как каждый из учеников сделает свой выбор, педагог просит их разбиться на группы из 4-5 человек и сделать следующее: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сравнить выбор каждого из участников, найти сходства и различия; 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подумать над причинами, предопределившие выбор разных людей;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совместно подготовить общий список трех наиболее желательных и трех наиболее нежелательных попутчиков;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обратить внимание на персонажей, которые вызывают наибольшие разногласия и отметить их особо. Если группа никак не может прийти к общему мнению, подготовить рассказ о персонажах, по поводу которых было наибольшее количество споров; запомнить доводы «за» и «против».</w:t>
      </w:r>
    </w:p>
    <w:p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Когда все будут готовы, попросить каждую группу представить результаты своей работы и объяснить, почему именно такой выбор был сделан. Также должны отметить, какие из вариантов вызвали больше всего разногласий.</w:t>
      </w:r>
    </w:p>
    <w:p w:rsidR="00326104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Педагогу необходимо обратить внимание на предпочтения учеников, на тех, кто оказался в списке отвергаемых и на то, как они объясняют свой выбор. Делают ли ученики обобщения («они все такие, они все этакие»)? Отмечали или нет распространенные мнения о представителях тех или иных групп или национальностей?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Список пассажиров «Фирменного поезда «Россия»» 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2C265D">
        <w:rPr>
          <w:color w:val="000000" w:themeColor="text1"/>
          <w:sz w:val="28"/>
          <w:szCs w:val="28"/>
        </w:rPr>
        <w:t>Дети, представьте, что вам необходимо на поезде добраться с Владивостока в</w:t>
      </w:r>
      <w:r w:rsidRPr="001A7DFC">
        <w:rPr>
          <w:color w:val="000000" w:themeColor="text1"/>
          <w:sz w:val="28"/>
          <w:szCs w:val="28"/>
        </w:rPr>
        <w:t xml:space="preserve"> Москву в течение семи дней. В купе с вами должны ехать еще три человека. С кем из перечисленных пассажиров вы бы хотели ехать вместе? Выберите трех человек. С кем вы бы предпочли не ехать? Выберите еще троих. Подумайте над причинами своего выбора.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Турист, который хочет посмотреть на Россию из окна поезда;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Дембель, возвращающийся на Родину;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Священник;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Учительница из небольшого поселка;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Полицейский;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Узбек – рабочий, живущий в России нелегально;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Семейная пара;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Мусульманин-татарин;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Имам мечети;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Торговец с рынка, который едет в Москву за товаром;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Футбольный болельщик с бритой головой и с шарфом любимой команды;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Бизнесмен;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Чиновник среднего ранга.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Черноволосый, черноглазый, смуглый человек;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Девушка современного вида, модно и нестандартно одетая;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Переселенец из Таджикистана (русский), ищущий работу;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 xml:space="preserve">«Бизнес-леди» – женщина, очень уверенная в себе и своих способностях;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Человек, одетый примерно так же, как вы; 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Инженер нефтедобывающей компании;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Мужчина с длинной бородой;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Цыганка с маленьким ребенком;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Индус, студент мединститута;</w:t>
      </w:r>
    </w:p>
    <w:p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Слепой старик.</w:t>
      </w:r>
    </w:p>
    <w:p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Default="00326104" w:rsidP="002C265D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Обсуждение результатов работы:</w:t>
      </w:r>
    </w:p>
    <w:p w:rsidR="0056426A" w:rsidRPr="001A7DFC" w:rsidRDefault="0056426A" w:rsidP="002C265D">
      <w:pPr>
        <w:spacing w:before="120"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Начать обсуждение можно со сравнения результатов работы разных групп. Возможные вопросы для обсуждения (следует выбрать несколько наиболее интересных для вас вопросов, так как обсудить все не удастся из-за недостатка времени):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повлияло на ваш личный выбор?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Какие трудности возникали в процессе обсуждения внутри группы? 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Если группа не смогла прийти к единому мнению, что явилось причиной этого? 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Какие представления о разных группах людей стали определяющими в подготовке списка желательных и нежелательных пассажиров? Всегда ли истинны, с вашей точки зрения, эти представления в отношении членов данных групп или часто являются лишь плодом нашего воображения?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 какие ценности вы ориентировались при выборе попутчиков?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 сформировались эти представления?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цените и не цените в окружающих вас людях?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Судили ли о вас как о представителе некоей группы или национальности, а не как о самостоятельной личности?</w:t>
      </w:r>
    </w:p>
    <w:p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вы сами почувствовали бы, если бы никто не захотел ехать с вами в одном купе?</w:t>
      </w:r>
    </w:p>
    <w:p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Подведение итогов и обратная связь. </w:t>
      </w:r>
    </w:p>
    <w:p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Упражнение с мячом</w:t>
      </w:r>
    </w:p>
    <w:p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Все участники встают в круг. Передавая мяч друг другу, дети говорят о том, что им сегодня запомнилось, что их заинтересовало, удивило и т.д. </w:t>
      </w: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iCs/>
          <w:color w:val="000000" w:themeColor="text1"/>
          <w:sz w:val="28"/>
          <w:szCs w:val="28"/>
        </w:rPr>
        <w:t>Педагог.</w:t>
      </w:r>
      <w:r w:rsidRPr="001A7DFC">
        <w:rPr>
          <w:color w:val="000000" w:themeColor="text1"/>
          <w:sz w:val="28"/>
          <w:szCs w:val="28"/>
        </w:rPr>
        <w:t xml:space="preserve"> Мы сегодня разобрали очень сложную и серьезную проблему, которая актуальна для нашей республики. Она касается всех вместе и каждого в отдельности. Мы имеем разные национальности, исповедуем </w:t>
      </w:r>
      <w:r w:rsidRPr="001A7DFC">
        <w:rPr>
          <w:color w:val="000000" w:themeColor="text1"/>
          <w:sz w:val="28"/>
          <w:szCs w:val="28"/>
        </w:rPr>
        <w:lastRenderedPageBreak/>
        <w:t xml:space="preserve">разную религию, но при всем этом, живем в одной многонациональной республике и отношения между его жителями зависят от каждого из нас. </w:t>
      </w: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br w:type="page"/>
      </w:r>
    </w:p>
    <w:p w:rsidR="004F4896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1122C7" w:rsidRPr="001A7DFC" w:rsidRDefault="00D53BFD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</w:t>
      </w:r>
      <w:r w:rsidR="001122C7" w:rsidRPr="001A7DFC">
        <w:rPr>
          <w:color w:val="000000" w:themeColor="text1"/>
          <w:sz w:val="28"/>
          <w:szCs w:val="28"/>
        </w:rPr>
        <w:t>рост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и эффективн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средство, чтобы ограничить распространение фейков в сети</w:t>
      </w:r>
      <w:r w:rsidRPr="001A7DFC">
        <w:rPr>
          <w:color w:val="000000" w:themeColor="text1"/>
          <w:sz w:val="28"/>
          <w:szCs w:val="28"/>
        </w:rPr>
        <w:t xml:space="preserve"> является</w:t>
      </w:r>
      <w:r w:rsidR="001122C7" w:rsidRPr="001A7DFC">
        <w:rPr>
          <w:color w:val="000000" w:themeColor="text1"/>
          <w:sz w:val="28"/>
          <w:szCs w:val="28"/>
        </w:rPr>
        <w:t xml:space="preserve"> отказаться от лайков и счетчиков репостов. </w:t>
      </w:r>
      <w:r w:rsidRPr="001A7DFC">
        <w:rPr>
          <w:color w:val="000000" w:themeColor="text1"/>
          <w:sz w:val="28"/>
          <w:szCs w:val="28"/>
        </w:rPr>
        <w:t>Ч</w:t>
      </w:r>
      <w:r w:rsidR="001122C7" w:rsidRPr="001A7DFC">
        <w:rPr>
          <w:color w:val="000000" w:themeColor="text1"/>
          <w:sz w:val="28"/>
          <w:szCs w:val="28"/>
        </w:rPr>
        <w:t xml:space="preserve">ем больше у поста лайков и репостов, тем охотнее его постят дальше, не затрудняя себя проверкой правдивости. 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Чаще всего фейки создаются из гремучей смеси правды и домыслов и подаются в форме, затрагивающей наши базовые инстинкты, которые существуют со времен зарождения человечества как вида. Все что остается каждому из нас — начать отдавать себе отчет в том, что мы делаем. </w:t>
      </w:r>
      <w:r w:rsidR="00D53BFD" w:rsidRPr="001A7DFC">
        <w:rPr>
          <w:color w:val="000000" w:themeColor="text1"/>
          <w:sz w:val="28"/>
          <w:szCs w:val="28"/>
        </w:rPr>
        <w:t>Если</w:t>
      </w:r>
      <w:r w:rsidRPr="001A7DFC">
        <w:rPr>
          <w:color w:val="000000" w:themeColor="text1"/>
          <w:sz w:val="28"/>
          <w:szCs w:val="28"/>
        </w:rPr>
        <w:t xml:space="preserve"> прочитали шокирующую новость в сети, у которой уже накручено лайков и репостов, первая эмоциональная реакция — поделиться ею со своим окружением. Вот тут надо поставить паузу.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Эмоции — это важно, это, к слову, один из механизмов самосохранения личности и вида в целом. Но еще у каждого из нас есть здравый смысл, который в общем-то нам нужен для того же самого. </w:t>
      </w:r>
      <w:r w:rsidR="000B64CF" w:rsidRPr="001A7DFC">
        <w:rPr>
          <w:color w:val="000000" w:themeColor="text1"/>
          <w:sz w:val="28"/>
          <w:szCs w:val="28"/>
        </w:rPr>
        <w:t>Поэтому,</w:t>
      </w:r>
      <w:r w:rsidRPr="001A7DFC">
        <w:rPr>
          <w:color w:val="000000" w:themeColor="text1"/>
          <w:sz w:val="28"/>
          <w:szCs w:val="28"/>
        </w:rPr>
        <w:t xml:space="preserve"> когда ваш палец замер на кнопке "лайк" или "репост" — самое время притормозить и задуматься о последствиях: а если это — фейк: скольким своим близким или даже незнакомым в реальности людям, вы нанесете вред, поспособствовав распространению этой информации.</w:t>
      </w:r>
    </w:p>
    <w:p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Если не хочется самому тратить усилия на проверку достоверности, просто подождите — до конца дня или, возможно, сутки. Обычно за это время в ленте появляется множество опровержений якобы такой реалистичной информации, вызвавшей в вас столь яркие эмоции. Одно мгновения на подумать, пауза на подождать — и вы уже разумный человек, а не слепой инструмент в информационной войне, в том числе против нашей страны.</w:t>
      </w:r>
    </w:p>
    <w:p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:rsidR="00326104" w:rsidRPr="001A7DFC" w:rsidRDefault="00D73897" w:rsidP="001A7DFC">
      <w:pPr>
        <w:spacing w:before="120" w:after="0" w:line="276" w:lineRule="auto"/>
        <w:ind w:firstLine="709"/>
        <w:rPr>
          <w:rStyle w:val="c1"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 xml:space="preserve">Список источников </w:t>
      </w:r>
    </w:p>
    <w:p w:rsidR="00326104" w:rsidRPr="001A7DFC" w:rsidRDefault="00326104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«Уголовный кодекс Российской Федерации» от 13.06.1996 N 63-ФЗ (ред. от 28.04.2023).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28 октября 2017 года N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(с изменениями на 17 февраля 2022 года).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УКАЗ ПРЕЗИДЕНТА РОССИЙСКОЙ ФЕДЕРАЦИИ «О Стратегии государственной национальной политики Российской Федерации на период до 2025 года» (с изменениями на 15 января 2024 года)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17 февраля 2022 года N 204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</w:p>
    <w:p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19 августа 2020 года N 1257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</w:t>
      </w:r>
      <w:r w:rsidR="001C6AF2"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D73897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Список использованной и рекомендуемой литературы</w:t>
      </w:r>
    </w:p>
    <w:p w:rsidR="00C4782E" w:rsidRPr="001A7DFC" w:rsidRDefault="00D73897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Рамазанова З.Г. Некоторые проблемы правового регулирования проявлений молодежного экстремизма в сети интернет // Закон и право. 2019. 3. С. 33</w:t>
      </w:r>
    </w:p>
    <w:p w:rsidR="005153C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www.elkost.it, Умберто Эко. Баудолино. 2003 </w:t>
      </w:r>
    </w:p>
    <w:p w:rsidR="00C4782E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Г.Почепцов. Информационные войны: тенденции и пути развития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</w:t>
      </w:r>
    </w:p>
    <w:p w:rsidR="005E198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Информационная война</w:t>
      </w:r>
      <w:r w:rsidR="00C4782E" w:rsidRPr="001A7DFC">
        <w:rPr>
          <w:rStyle w:val="c1"/>
          <w:color w:val="000000" w:themeColor="text1"/>
          <w:sz w:val="28"/>
          <w:szCs w:val="28"/>
        </w:rPr>
        <w:t xml:space="preserve">. 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ru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wikipedia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org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</w:p>
    <w:p w:rsidR="005E1988" w:rsidRPr="001A7DFC" w:rsidRDefault="00085C35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begin"/>
      </w:r>
      <w:r w:rsidR="005E1988" w:rsidRPr="001A7DFC">
        <w:rPr>
          <w:rStyle w:val="c1"/>
          <w:color w:val="000000" w:themeColor="text1"/>
          <w:sz w:val="28"/>
          <w:szCs w:val="28"/>
        </w:rPr>
        <w:instrText xml:space="preserve"> HYPERLINK "https://ru.wikipedia.org/wiki/%D0%A4%D0%B0%D0%BB%D1%8C%D1%88%D0%B8%D0%B2%D1%8B%D0%B5_%D0%BD%D0%BE%D0%B2%D0%BE%D1%81%D1%82%D0%B8" </w:instrText>
      </w:r>
      <w:r w:rsidRPr="001A7DFC">
        <w:rPr>
          <w:rStyle w:val="c1"/>
          <w:color w:val="000000" w:themeColor="text1"/>
          <w:sz w:val="28"/>
          <w:szCs w:val="28"/>
        </w:rPr>
        <w:fldChar w:fldCharType="separate"/>
      </w:r>
      <w:r w:rsidR="005E1988" w:rsidRPr="001A7DFC">
        <w:rPr>
          <w:rStyle w:val="a9"/>
          <w:color w:val="000000" w:themeColor="text1"/>
          <w:sz w:val="28"/>
          <w:szCs w:val="28"/>
        </w:rPr>
        <w:t>https://ru.wikipedia.org/wiki/</w:t>
      </w:r>
      <w:r w:rsidR="005E1988"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Фальшивые новости</w:t>
      </w:r>
    </w:p>
    <w:p w:rsidR="00656AFD" w:rsidRPr="001A7DFC" w:rsidRDefault="00085C35" w:rsidP="001A7DF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end"/>
      </w:r>
      <w:r w:rsidR="00656AFD" w:rsidRPr="001A7DFC">
        <w:rPr>
          <w:rStyle w:val="c1"/>
          <w:color w:val="000000" w:themeColor="text1"/>
          <w:sz w:val="28"/>
          <w:szCs w:val="28"/>
        </w:rPr>
        <w:t>https://ru.wikipedia.org/wiki/Блокчейн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https://ru.wikipedia.org/wiki/</w:t>
      </w:r>
      <w:r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Фейк (значения)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Р.Шафрански. Пер. В.Казеннов. Теория информационного оружия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psyfactor.org.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Э.Тоффлер. Третья волна. </w:t>
      </w:r>
      <w:r w:rsidRPr="001A7DFC">
        <w:rPr>
          <w:rStyle w:val="c1"/>
          <w:color w:val="000000" w:themeColor="text1"/>
          <w:sz w:val="28"/>
          <w:szCs w:val="28"/>
          <w:lang w:val="en-US"/>
        </w:rPr>
        <w:t>TheThirdWave</w:t>
      </w:r>
      <w:r w:rsidRPr="001A7DFC">
        <w:rPr>
          <w:rStyle w:val="c1"/>
          <w:color w:val="000000" w:themeColor="text1"/>
          <w:sz w:val="28"/>
          <w:szCs w:val="28"/>
        </w:rPr>
        <w:t xml:space="preserve">. 1980 </w:t>
      </w:r>
    </w:p>
    <w:p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Яковлева, Э. В. Современные информационные войны и политика. Обзор / Э. В. Яковлева. — Текст : непосредственный // Молодой ученый. — 2015. — № 10 (90). — С. 1050-1053. — URL: https://moluch.ru/archive/90/18640/ (дата обращения: 20.02.2024).</w:t>
      </w:r>
    </w:p>
    <w:p w:rsidR="009B2073" w:rsidRPr="001A7DFC" w:rsidRDefault="00085C3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hyperlink r:id="rId11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https://www.pravda.ru/society/1524328-fakes/</w:t>
        </w:r>
      </w:hyperlink>
    </w:p>
    <w:p w:rsidR="00035728" w:rsidRPr="001A7DFC" w:rsidRDefault="00085C3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2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https://cyberleninka.ru/article/n/sotsialnye-seti-kak-instrument-politicheskogo-protivoborstva-i-informatsionnyh-voyn</w:t>
        </w:r>
      </w:hyperlink>
      <w:r w:rsidR="009B2073" w:rsidRPr="001A7DF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Социальные сети как инструмент политического противоборства и информационных войн.</w:t>
      </w:r>
    </w:p>
    <w:p w:rsidR="00547D10" w:rsidRPr="001A7DFC" w:rsidRDefault="00085C3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3" w:tgtFrame="_blank" w:history="1"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Шибаев Д</w:t>
        </w:r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</w:hyperlink>
      <w:r w:rsidR="00547D10" w:rsidRPr="001A7DFC">
        <w:rPr>
          <w:color w:val="000000" w:themeColor="text1"/>
          <w:sz w:val="28"/>
          <w:szCs w:val="28"/>
        </w:rPr>
        <w:t xml:space="preserve">. Методы противодействия информационной войне. </w:t>
      </w:r>
      <w:r w:rsidR="00547D10" w:rsidRPr="001A7DFC">
        <w:rPr>
          <w:color w:val="000000" w:themeColor="text1"/>
          <w:sz w:val="28"/>
          <w:szCs w:val="28"/>
          <w:shd w:val="clear" w:color="auto" w:fill="FFFFFF"/>
        </w:rPr>
        <w:t xml:space="preserve">Том 3, № 4(2016). С.60-68. </w:t>
      </w:r>
      <w:hyperlink r:id="rId14" w:history="1"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https://journals.eco-vector.com/2410-7522/article/view/18192/ru_RU</w:t>
        </w:r>
      </w:hyperlink>
    </w:p>
    <w:p w:rsidR="00D53BFD" w:rsidRPr="001A7DFC" w:rsidRDefault="00D53BF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bookmarkStart w:id="6" w:name="_Hlk159941024"/>
      <w:r w:rsidRPr="001A7DFC">
        <w:rPr>
          <w:b/>
          <w:color w:val="000000" w:themeColor="text1"/>
          <w:sz w:val="28"/>
          <w:szCs w:val="28"/>
        </w:rPr>
        <w:t>Список сайтов</w:t>
      </w:r>
      <w:r w:rsidR="00827A5C" w:rsidRPr="001A7DFC">
        <w:rPr>
          <w:b/>
          <w:color w:val="000000" w:themeColor="text1"/>
          <w:sz w:val="28"/>
          <w:szCs w:val="28"/>
        </w:rPr>
        <w:t xml:space="preserve"> для </w:t>
      </w:r>
      <w:r w:rsidR="0070031C" w:rsidRPr="001A7DFC">
        <w:rPr>
          <w:b/>
          <w:color w:val="000000" w:themeColor="text1"/>
          <w:sz w:val="28"/>
          <w:szCs w:val="28"/>
        </w:rPr>
        <w:t>проверки</w:t>
      </w:r>
    </w:p>
    <w:bookmarkEnd w:id="6"/>
    <w:p w:rsidR="00597A00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085C35">
        <w:fldChar w:fldCharType="begin"/>
      </w:r>
      <w:r w:rsidR="00D4066F">
        <w:instrText xml:space="preserve"> HYPERLINK "https://youtu.be/7-u99OuEYEc?si=nEVsGDMOHMb78jWt" </w:instrText>
      </w:r>
      <w:r w:rsidRPr="00085C35">
        <w:fldChar w:fldCharType="separate"/>
      </w:r>
      <w:r w:rsidR="00597A00" w:rsidRPr="001A7DFC">
        <w:rPr>
          <w:rStyle w:val="a9"/>
          <w:color w:val="000000" w:themeColor="text1"/>
          <w:sz w:val="28"/>
          <w:szCs w:val="28"/>
        </w:rPr>
        <w:t>https://youtu.be/7-u99OuEYEc?si=nEVsGDMOHMb78jWt</w:t>
      </w:r>
      <w:r>
        <w:rPr>
          <w:rStyle w:val="a9"/>
          <w:color w:val="000000" w:themeColor="text1"/>
          <w:sz w:val="28"/>
          <w:szCs w:val="28"/>
        </w:rPr>
        <w:fldChar w:fldCharType="end"/>
      </w:r>
      <w:r w:rsidR="00597A00" w:rsidRPr="001A7DFC">
        <w:rPr>
          <w:color w:val="000000" w:themeColor="text1"/>
          <w:sz w:val="28"/>
          <w:szCs w:val="28"/>
        </w:rPr>
        <w:t xml:space="preserve"> Как стравливают русских и дагестанцев</w:t>
      </w:r>
      <w:r w:rsidR="00C4782E" w:rsidRPr="001A7DFC">
        <w:rPr>
          <w:color w:val="000000" w:themeColor="text1"/>
          <w:sz w:val="28"/>
          <w:szCs w:val="28"/>
        </w:rPr>
        <w:t>.</w:t>
      </w:r>
    </w:p>
    <w:p w:rsidR="00326104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5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https://youtube.com/shorts/zM4Cyd257Xk?si=pQ2tD3XZp5KS400Q</w:t>
        </w:r>
      </w:hyperlink>
      <w:bookmarkEnd w:id="0"/>
      <w:r w:rsidR="00597A00" w:rsidRPr="001A7DFC">
        <w:rPr>
          <w:color w:val="000000" w:themeColor="text1"/>
          <w:sz w:val="28"/>
          <w:szCs w:val="28"/>
        </w:rPr>
        <w:t>Тюркские названия городов.</w:t>
      </w:r>
    </w:p>
    <w:p w:rsidR="00597A00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6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https://vt.tiktok.com/ZSFk6dgm8/</w:t>
        </w:r>
      </w:hyperlink>
      <w:r w:rsidR="00DC4E2E" w:rsidRPr="001A7DFC">
        <w:rPr>
          <w:color w:val="000000" w:themeColor="text1"/>
          <w:sz w:val="28"/>
          <w:szCs w:val="28"/>
        </w:rPr>
        <w:t xml:space="preserve"> Законопроект об ограничении</w:t>
      </w:r>
    </w:p>
    <w:p w:rsidR="00597A00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7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https://youtube.com/shorts/x87Ag1m8gV0?si=Ye7hysCj76P4KHgL</w:t>
        </w:r>
      </w:hyperlink>
      <w:r w:rsidR="00597A00" w:rsidRPr="001A7DFC">
        <w:rPr>
          <w:color w:val="000000" w:themeColor="text1"/>
          <w:sz w:val="28"/>
          <w:szCs w:val="28"/>
        </w:rPr>
        <w:t xml:space="preserve"> Еще один «герой» СВО вернулся домой</w:t>
      </w:r>
    </w:p>
    <w:p w:rsidR="00F811C5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8" w:history="1">
        <w:r w:rsidR="00F811C5" w:rsidRPr="001A7DFC">
          <w:rPr>
            <w:rStyle w:val="a9"/>
            <w:color w:val="000000" w:themeColor="text1"/>
            <w:sz w:val="28"/>
            <w:szCs w:val="28"/>
          </w:rPr>
          <w:t>https://youtube.com/shorts/Sh2bw-8_NL8?si=nSyqxQeFQ3xU4KIe</w:t>
        </w:r>
      </w:hyperlink>
      <w:r w:rsidR="00F811C5" w:rsidRPr="001A7DFC">
        <w:rPr>
          <w:color w:val="000000" w:themeColor="text1"/>
          <w:sz w:val="28"/>
          <w:szCs w:val="28"/>
        </w:rPr>
        <w:t xml:space="preserve"> 23 февраля! | Общая трагедия | Абу Умар Саситлинский</w:t>
      </w:r>
    </w:p>
    <w:p w:rsidR="00F811C5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9" w:history="1">
        <w:r w:rsidR="00601D30" w:rsidRPr="001A7DFC">
          <w:rPr>
            <w:rStyle w:val="a9"/>
            <w:color w:val="000000" w:themeColor="text1"/>
            <w:sz w:val="28"/>
            <w:szCs w:val="28"/>
          </w:rPr>
          <w:t>https://youtube.com/shorts/BXPEaWjPREQ?si=NBFjiSdVwZ34ldzj</w:t>
        </w:r>
      </w:hyperlink>
      <w:r w:rsidR="00601D30" w:rsidRPr="001A7DFC">
        <w:rPr>
          <w:color w:val="000000" w:themeColor="text1"/>
          <w:sz w:val="28"/>
          <w:szCs w:val="28"/>
        </w:rPr>
        <w:t xml:space="preserve"> Недалекое будущее.</w:t>
      </w:r>
    </w:p>
    <w:p w:rsidR="00597A00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0" w:history="1">
        <w:r w:rsidR="00F34B23" w:rsidRPr="001A7DFC">
          <w:rPr>
            <w:rStyle w:val="a9"/>
            <w:color w:val="000000" w:themeColor="text1"/>
            <w:sz w:val="28"/>
            <w:szCs w:val="28"/>
          </w:rPr>
          <w:t>https://youtube.com/shorts/liGA3_fi-3o?si=-qo_r2_YUW-zqz-w</w:t>
        </w:r>
      </w:hyperlink>
      <w:r w:rsidR="00F34B23" w:rsidRPr="001A7DFC">
        <w:rPr>
          <w:color w:val="000000" w:themeColor="text1"/>
          <w:sz w:val="28"/>
          <w:szCs w:val="28"/>
        </w:rPr>
        <w:t xml:space="preserve">  На уроке о важном.</w:t>
      </w:r>
    </w:p>
    <w:p w:rsidR="00970C2E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1" w:history="1">
        <w:r w:rsidR="00970C2E" w:rsidRPr="001A7DFC">
          <w:rPr>
            <w:rStyle w:val="a9"/>
            <w:color w:val="000000" w:themeColor="text1"/>
            <w:sz w:val="28"/>
            <w:szCs w:val="28"/>
          </w:rPr>
          <w:t>https://www.youtube.com/watch?v=etvaUJbi7nI</w:t>
        </w:r>
      </w:hyperlink>
      <w:r w:rsidR="00970C2E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:rsidR="00970C2E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2" w:history="1">
        <w:r w:rsidR="00970C2E" w:rsidRPr="001A7DFC">
          <w:rPr>
            <w:rStyle w:val="a9"/>
            <w:color w:val="000000" w:themeColor="text1"/>
            <w:sz w:val="28"/>
            <w:szCs w:val="28"/>
          </w:rPr>
          <w:t>https://www.youtube.com/watch?v=fC10c7HDXF0</w:t>
        </w:r>
      </w:hyperlink>
      <w:r w:rsidR="00970C2E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:rsidR="00970C2E" w:rsidRPr="001A7DFC" w:rsidRDefault="00085C35" w:rsidP="001A7DF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3" w:history="1">
        <w:r w:rsidR="00094CE6" w:rsidRPr="001A7DFC">
          <w:rPr>
            <w:rStyle w:val="a9"/>
            <w:color w:val="000000" w:themeColor="text1"/>
            <w:sz w:val="28"/>
            <w:szCs w:val="28"/>
          </w:rPr>
          <w:t>https://www.youtube.com/watch?v=Y71BQxAXyYk</w:t>
        </w:r>
      </w:hyperlink>
      <w:r w:rsidR="00094CE6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sectPr w:rsidR="00970C2E" w:rsidRPr="001A7DFC" w:rsidSect="0056426A">
      <w:footerReference w:type="default" r:id="rId2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90" w:rsidRDefault="00281390" w:rsidP="00D73897">
      <w:pPr>
        <w:spacing w:after="0" w:line="240" w:lineRule="auto"/>
      </w:pPr>
      <w:r>
        <w:separator/>
      </w:r>
    </w:p>
  </w:endnote>
  <w:endnote w:type="continuationSeparator" w:id="1">
    <w:p w:rsidR="00281390" w:rsidRDefault="00281390" w:rsidP="00D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007518"/>
      <w:docPartObj>
        <w:docPartGallery w:val="Page Numbers (Bottom of Page)"/>
        <w:docPartUnique/>
      </w:docPartObj>
    </w:sdtPr>
    <w:sdtContent>
      <w:p w:rsidR="001A7DFC" w:rsidRDefault="00085C35">
        <w:pPr>
          <w:pStyle w:val="ac"/>
          <w:jc w:val="center"/>
        </w:pPr>
        <w:r>
          <w:fldChar w:fldCharType="begin"/>
        </w:r>
        <w:r w:rsidR="001A7DFC">
          <w:instrText>PAGE   \* MERGEFORMAT</w:instrText>
        </w:r>
        <w:r>
          <w:fldChar w:fldCharType="separate"/>
        </w:r>
        <w:r w:rsidR="005F3F10">
          <w:rPr>
            <w:noProof/>
          </w:rPr>
          <w:t>24</w:t>
        </w:r>
        <w:r>
          <w:fldChar w:fldCharType="end"/>
        </w:r>
      </w:p>
    </w:sdtContent>
  </w:sdt>
  <w:p w:rsidR="001A7DFC" w:rsidRDefault="001A7D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90" w:rsidRDefault="00281390" w:rsidP="00D73897">
      <w:pPr>
        <w:spacing w:after="0" w:line="240" w:lineRule="auto"/>
      </w:pPr>
      <w:r>
        <w:separator/>
      </w:r>
    </w:p>
  </w:footnote>
  <w:footnote w:type="continuationSeparator" w:id="1">
    <w:p w:rsidR="00281390" w:rsidRDefault="00281390" w:rsidP="00D73897">
      <w:pPr>
        <w:spacing w:after="0" w:line="240" w:lineRule="auto"/>
      </w:pPr>
      <w:r>
        <w:continuationSeparator/>
      </w:r>
    </w:p>
  </w:footnote>
  <w:footnote w:id="2">
    <w:p w:rsidR="00D73897" w:rsidRDefault="00D73897" w:rsidP="00D73897">
      <w:pPr>
        <w:pStyle w:val="a5"/>
      </w:pPr>
      <w:r>
        <w:rPr>
          <w:rStyle w:val="ae"/>
        </w:rPr>
        <w:footnoteRef/>
      </w:r>
      <w:r w:rsidRPr="00ED79B1">
        <w:t>https://ru.wikipedia.org/wiki/%D0%91%D0%BB%D0%BE%D0%BA%D1%87%D0%B5%D0%B9%D0%BD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647"/>
    <w:multiLevelType w:val="hybridMultilevel"/>
    <w:tmpl w:val="EEA84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704"/>
    <w:multiLevelType w:val="hybridMultilevel"/>
    <w:tmpl w:val="0C2C692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59543C"/>
    <w:multiLevelType w:val="hybridMultilevel"/>
    <w:tmpl w:val="B850752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11335"/>
    <w:multiLevelType w:val="multilevel"/>
    <w:tmpl w:val="1D60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23F94360"/>
    <w:multiLevelType w:val="hybridMultilevel"/>
    <w:tmpl w:val="13EC8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1124C"/>
    <w:multiLevelType w:val="hybridMultilevel"/>
    <w:tmpl w:val="37C87DE0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875227"/>
    <w:multiLevelType w:val="hybridMultilevel"/>
    <w:tmpl w:val="CAC45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3D12"/>
    <w:multiLevelType w:val="hybridMultilevel"/>
    <w:tmpl w:val="42AC221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B2B15"/>
    <w:multiLevelType w:val="hybridMultilevel"/>
    <w:tmpl w:val="259C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86C5E"/>
    <w:multiLevelType w:val="hybridMultilevel"/>
    <w:tmpl w:val="40EC109C"/>
    <w:lvl w:ilvl="0" w:tplc="9ED02C8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20652"/>
    <w:multiLevelType w:val="multilevel"/>
    <w:tmpl w:val="3D229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65F5B28"/>
    <w:multiLevelType w:val="hybridMultilevel"/>
    <w:tmpl w:val="B88674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6104"/>
    <w:rsid w:val="000047B8"/>
    <w:rsid w:val="000060E0"/>
    <w:rsid w:val="0002014A"/>
    <w:rsid w:val="00033205"/>
    <w:rsid w:val="0003532D"/>
    <w:rsid w:val="00035728"/>
    <w:rsid w:val="00036CDE"/>
    <w:rsid w:val="00037521"/>
    <w:rsid w:val="00085C35"/>
    <w:rsid w:val="000866A7"/>
    <w:rsid w:val="00094CE6"/>
    <w:rsid w:val="00095015"/>
    <w:rsid w:val="000B64CF"/>
    <w:rsid w:val="0010599A"/>
    <w:rsid w:val="001122C7"/>
    <w:rsid w:val="00156A95"/>
    <w:rsid w:val="00160C36"/>
    <w:rsid w:val="0017366A"/>
    <w:rsid w:val="001778DF"/>
    <w:rsid w:val="00180AB1"/>
    <w:rsid w:val="001A7DFC"/>
    <w:rsid w:val="001C6AF2"/>
    <w:rsid w:val="00281390"/>
    <w:rsid w:val="002B7697"/>
    <w:rsid w:val="002C2042"/>
    <w:rsid w:val="002C265D"/>
    <w:rsid w:val="00326104"/>
    <w:rsid w:val="00330E15"/>
    <w:rsid w:val="003A6614"/>
    <w:rsid w:val="003E1518"/>
    <w:rsid w:val="0043079F"/>
    <w:rsid w:val="00440B3A"/>
    <w:rsid w:val="00483BA3"/>
    <w:rsid w:val="004A62AE"/>
    <w:rsid w:val="004F4896"/>
    <w:rsid w:val="005153C8"/>
    <w:rsid w:val="0053251E"/>
    <w:rsid w:val="00547D10"/>
    <w:rsid w:val="0056426A"/>
    <w:rsid w:val="00571C12"/>
    <w:rsid w:val="00597A00"/>
    <w:rsid w:val="005E1988"/>
    <w:rsid w:val="005F3F10"/>
    <w:rsid w:val="00601D30"/>
    <w:rsid w:val="006426A9"/>
    <w:rsid w:val="00656AFD"/>
    <w:rsid w:val="00663606"/>
    <w:rsid w:val="00697F7A"/>
    <w:rsid w:val="006B4745"/>
    <w:rsid w:val="006C77B8"/>
    <w:rsid w:val="006E32B1"/>
    <w:rsid w:val="0070031C"/>
    <w:rsid w:val="00727119"/>
    <w:rsid w:val="00736F1C"/>
    <w:rsid w:val="00755074"/>
    <w:rsid w:val="00774764"/>
    <w:rsid w:val="008007ED"/>
    <w:rsid w:val="00813F66"/>
    <w:rsid w:val="00827A5C"/>
    <w:rsid w:val="00830C68"/>
    <w:rsid w:val="0083762B"/>
    <w:rsid w:val="0085121B"/>
    <w:rsid w:val="00906E37"/>
    <w:rsid w:val="00970C2E"/>
    <w:rsid w:val="009739F1"/>
    <w:rsid w:val="009B2073"/>
    <w:rsid w:val="009C60A8"/>
    <w:rsid w:val="009F597A"/>
    <w:rsid w:val="00A40F96"/>
    <w:rsid w:val="00A7679D"/>
    <w:rsid w:val="00A96662"/>
    <w:rsid w:val="00A96E81"/>
    <w:rsid w:val="00AE3C0D"/>
    <w:rsid w:val="00B134E1"/>
    <w:rsid w:val="00B23DD2"/>
    <w:rsid w:val="00B45BCB"/>
    <w:rsid w:val="00B65DE7"/>
    <w:rsid w:val="00BE7FED"/>
    <w:rsid w:val="00C17F35"/>
    <w:rsid w:val="00C4782E"/>
    <w:rsid w:val="00CC5F68"/>
    <w:rsid w:val="00D4066F"/>
    <w:rsid w:val="00D43456"/>
    <w:rsid w:val="00D53BFD"/>
    <w:rsid w:val="00D73897"/>
    <w:rsid w:val="00DC4E2E"/>
    <w:rsid w:val="00DE1B90"/>
    <w:rsid w:val="00E4411D"/>
    <w:rsid w:val="00E66F7B"/>
    <w:rsid w:val="00EF5002"/>
    <w:rsid w:val="00F34B23"/>
    <w:rsid w:val="00F41528"/>
    <w:rsid w:val="00F61719"/>
    <w:rsid w:val="00F811C5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04"/>
    <w:pPr>
      <w:spacing w:after="4" w:line="251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1">
    <w:name w:val="heading 1"/>
    <w:next w:val="a"/>
    <w:link w:val="10"/>
    <w:uiPriority w:val="9"/>
    <w:qFormat/>
    <w:rsid w:val="00326104"/>
    <w:pPr>
      <w:keepNext/>
      <w:keepLines/>
      <w:spacing w:after="0"/>
      <w:ind w:left="10" w:right="616" w:hanging="10"/>
      <w:outlineLvl w:val="0"/>
    </w:pPr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6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04"/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1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6104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ru-RU"/>
    </w:rPr>
  </w:style>
  <w:style w:type="paragraph" w:styleId="a3">
    <w:name w:val="List Paragraph"/>
    <w:basedOn w:val="a"/>
    <w:uiPriority w:val="34"/>
    <w:qFormat/>
    <w:rsid w:val="00326104"/>
    <w:pPr>
      <w:ind w:left="720"/>
      <w:contextualSpacing/>
    </w:pPr>
  </w:style>
  <w:style w:type="character" w:customStyle="1" w:styleId="c0">
    <w:name w:val="c0"/>
    <w:basedOn w:val="a0"/>
    <w:rsid w:val="00326104"/>
  </w:style>
  <w:style w:type="character" w:customStyle="1" w:styleId="c1">
    <w:name w:val="c1"/>
    <w:basedOn w:val="a0"/>
    <w:rsid w:val="00326104"/>
  </w:style>
  <w:style w:type="paragraph" w:customStyle="1" w:styleId="c11">
    <w:name w:val="c11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3">
    <w:name w:val="c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26104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104"/>
    <w:rPr>
      <w:rFonts w:eastAsiaTheme="minorEastAsia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26104"/>
    <w:rPr>
      <w:b/>
      <w:bCs/>
    </w:rPr>
  </w:style>
  <w:style w:type="character" w:styleId="a8">
    <w:name w:val="Emphasis"/>
    <w:basedOn w:val="a0"/>
    <w:uiPriority w:val="20"/>
    <w:qFormat/>
    <w:rsid w:val="00326104"/>
    <w:rPr>
      <w:i/>
      <w:iCs/>
    </w:rPr>
  </w:style>
  <w:style w:type="paragraph" w:customStyle="1" w:styleId="c39">
    <w:name w:val="c3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0">
    <w:name w:val="c10"/>
    <w:basedOn w:val="a0"/>
    <w:rsid w:val="00326104"/>
  </w:style>
  <w:style w:type="character" w:customStyle="1" w:styleId="c20">
    <w:name w:val="c20"/>
    <w:basedOn w:val="a0"/>
    <w:rsid w:val="00326104"/>
  </w:style>
  <w:style w:type="paragraph" w:customStyle="1" w:styleId="c12">
    <w:name w:val="c12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326104"/>
  </w:style>
  <w:style w:type="character" w:customStyle="1" w:styleId="c26">
    <w:name w:val="c26"/>
    <w:basedOn w:val="a0"/>
    <w:rsid w:val="00326104"/>
  </w:style>
  <w:style w:type="paragraph" w:customStyle="1" w:styleId="c9">
    <w:name w:val="c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14">
    <w:name w:val="c14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326104"/>
  </w:style>
  <w:style w:type="paragraph" w:customStyle="1" w:styleId="c43">
    <w:name w:val="c4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326104"/>
  </w:style>
  <w:style w:type="paragraph" w:customStyle="1" w:styleId="c8">
    <w:name w:val="c8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26104"/>
    <w:rPr>
      <w:color w:val="0000FF"/>
      <w:u w:val="single"/>
    </w:rPr>
  </w:style>
  <w:style w:type="paragraph" w:styleId="aa">
    <w:name w:val="No Spacing"/>
    <w:link w:val="ab"/>
    <w:uiPriority w:val="1"/>
    <w:qFormat/>
    <w:rsid w:val="0032610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2610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26104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326104"/>
    <w:rPr>
      <w:rFonts w:eastAsiaTheme="minorEastAsia" w:cs="Times New Roman"/>
      <w:lang w:eastAsia="ru-RU"/>
    </w:rPr>
  </w:style>
  <w:style w:type="character" w:customStyle="1" w:styleId="e623268c383f13bbs1">
    <w:name w:val="e623268c383f13bbs1"/>
    <w:basedOn w:val="a0"/>
    <w:rsid w:val="00326104"/>
  </w:style>
  <w:style w:type="character" w:customStyle="1" w:styleId="7ed5c23730e83f3bapple-converted-space">
    <w:name w:val="7ed5c23730e83f3bapple-converted-space"/>
    <w:basedOn w:val="a0"/>
    <w:rsid w:val="00326104"/>
  </w:style>
  <w:style w:type="character" w:styleId="ae">
    <w:name w:val="footnote reference"/>
    <w:basedOn w:val="a0"/>
    <w:uiPriority w:val="99"/>
    <w:semiHidden/>
    <w:unhideWhenUsed/>
    <w:rsid w:val="00D73897"/>
    <w:rPr>
      <w:vertAlign w:val="superscript"/>
    </w:rPr>
  </w:style>
  <w:style w:type="character" w:customStyle="1" w:styleId="mw-page-title-main">
    <w:name w:val="mw-page-title-main"/>
    <w:basedOn w:val="a0"/>
    <w:rsid w:val="005E1988"/>
  </w:style>
  <w:style w:type="character" w:styleId="af">
    <w:name w:val="FollowedHyperlink"/>
    <w:basedOn w:val="a0"/>
    <w:uiPriority w:val="99"/>
    <w:semiHidden/>
    <w:unhideWhenUsed/>
    <w:rsid w:val="005E1988"/>
    <w:rPr>
      <w:color w:val="954F72" w:themeColor="followedHyperlink"/>
      <w:u w:val="single"/>
    </w:rPr>
  </w:style>
  <w:style w:type="character" w:customStyle="1" w:styleId="style-scope">
    <w:name w:val="style-scope"/>
    <w:basedOn w:val="a0"/>
    <w:rsid w:val="00597A00"/>
  </w:style>
  <w:style w:type="character" w:customStyle="1" w:styleId="11">
    <w:name w:val="Неразрешенное упоминание1"/>
    <w:basedOn w:val="a0"/>
    <w:uiPriority w:val="99"/>
    <w:semiHidden/>
    <w:unhideWhenUsed/>
    <w:rsid w:val="001C6AF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7DFC"/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97F7A"/>
    <w:pPr>
      <w:spacing w:before="24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F10"/>
    <w:rPr>
      <w:rFonts w:ascii="Tahoma" w:eastAsia="Times New Roman" w:hAnsi="Tahoma" w:cs="Tahoma"/>
      <w:color w:val="181717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s.eco-vector.com/2410-7522/search/authors/view?firstName=%D0%94&amp;middleName=%D0%92&amp;lastName=%D0%A8%D0%B8%D0%B1%D0%B0%D0%B5%D0%B2" TargetMode="External"/><Relationship Id="rId18" Type="http://schemas.openxmlformats.org/officeDocument/2006/relationships/hyperlink" Target="https://youtube.com/shorts/Sh2bw-8_NL8?si=nSyqxQeFQ3xU4K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tvaUJbi7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sotsialnye-seti-kak-instrument-politicheskogo-protivoborstva-i-informatsionnyh-voyn" TargetMode="External"/><Relationship Id="rId17" Type="http://schemas.openxmlformats.org/officeDocument/2006/relationships/hyperlink" Target="https://youtube.com/shorts/x87Ag1m8gV0?si=Ye7hysCj76P4KHg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t.tiktok.com/ZSFk6dgm8/" TargetMode="External"/><Relationship Id="rId20" Type="http://schemas.openxmlformats.org/officeDocument/2006/relationships/hyperlink" Target="https://youtube.com/shorts/liGA3_fi-3o?si=-qo_r2_YUW-zqz-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vda.ru/society/1524328-fak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be.com/shorts/zM4Cyd257Xk?si=pQ2tD3XZp5KS400Q" TargetMode="External"/><Relationship Id="rId23" Type="http://schemas.openxmlformats.org/officeDocument/2006/relationships/hyperlink" Target="https://www.youtube.com/watch?v=Y71BQxAXyYk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youtube.com/shorts/BXPEaWjPREQ?si=NBFjiSdVwZ34ldz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ournals.eco-vector.com/2410-7522/article/view/18192/ru_RU" TargetMode="External"/><Relationship Id="rId22" Type="http://schemas.openxmlformats.org/officeDocument/2006/relationships/hyperlink" Target="https://www.youtube.com/watch?v=fC10c7HDX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2C8D-577C-4638-9DCE-1B0978DF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6642</Words>
  <Characters>37862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2024-02-28T08:58:00Z</dcterms:created>
  <dcterms:modified xsi:type="dcterms:W3CDTF">2024-02-28T08:58:00Z</dcterms:modified>
</cp:coreProperties>
</file>